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672" w:rsidRPr="00933973" w:rsidRDefault="0015652B" w:rsidP="00EE0507">
      <w:pPr>
        <w:pStyle w:val="a5"/>
      </w:pPr>
      <w:bookmarkStart w:id="0" w:name="_GoBack"/>
      <w:r w:rsidRPr="00933973">
        <w:t>Пенсійне забезпечення</w:t>
      </w:r>
    </w:p>
    <w:p w:rsidR="00854672" w:rsidRPr="00933973" w:rsidRDefault="00854672" w:rsidP="00EE0507">
      <w:pPr>
        <w:pStyle w:val="a5"/>
        <w:rPr>
          <w:sz w:val="21"/>
          <w:szCs w:val="21"/>
        </w:rPr>
      </w:pPr>
    </w:p>
    <w:p w:rsidR="00854672" w:rsidRPr="00933973" w:rsidRDefault="00620484" w:rsidP="00EE0507">
      <w:pPr>
        <w:pStyle w:val="a5"/>
        <w:rPr>
          <w:sz w:val="28"/>
          <w:szCs w:val="28"/>
        </w:rPr>
      </w:pPr>
      <w:hyperlink r:id="rId5">
        <w:r w:rsidR="0015652B" w:rsidRPr="00933973">
          <w:rPr>
            <w:sz w:val="28"/>
            <w:szCs w:val="28"/>
          </w:rPr>
          <w:t>Видача пенсійних посвідчень</w:t>
        </w:r>
      </w:hyperlink>
    </w:p>
    <w:p w:rsidR="00854672" w:rsidRPr="00933973" w:rsidRDefault="00620484" w:rsidP="00EE0507">
      <w:pPr>
        <w:pStyle w:val="a5"/>
        <w:rPr>
          <w:sz w:val="28"/>
          <w:szCs w:val="28"/>
        </w:rPr>
      </w:pPr>
      <w:hyperlink r:id="rId6">
        <w:r w:rsidR="0015652B" w:rsidRPr="00933973">
          <w:rPr>
            <w:sz w:val="28"/>
            <w:szCs w:val="28"/>
          </w:rPr>
          <w:t>Прийом заяв від осіб відповідно до Закону України «Про звернення громадян»</w:t>
        </w:r>
      </w:hyperlink>
    </w:p>
    <w:p w:rsidR="00854672" w:rsidRPr="00933973" w:rsidRDefault="00620484" w:rsidP="00EE0507">
      <w:pPr>
        <w:pStyle w:val="a5"/>
        <w:rPr>
          <w:sz w:val="28"/>
          <w:szCs w:val="28"/>
        </w:rPr>
      </w:pPr>
      <w:hyperlink r:id="rId7">
        <w:r w:rsidR="0015652B" w:rsidRPr="00933973">
          <w:rPr>
            <w:sz w:val="28"/>
            <w:szCs w:val="28"/>
          </w:rPr>
          <w:t>Реєстрація користувачів на веб-порталі Пенсійного фонду України</w:t>
        </w:r>
      </w:hyperlink>
    </w:p>
    <w:p w:rsidR="00854672" w:rsidRPr="00933973" w:rsidRDefault="00620484" w:rsidP="00EE0507">
      <w:pPr>
        <w:pStyle w:val="a5"/>
        <w:rPr>
          <w:sz w:val="28"/>
          <w:szCs w:val="28"/>
        </w:rPr>
      </w:pPr>
      <w:hyperlink r:id="rId8">
        <w:r w:rsidR="0015652B" w:rsidRPr="00933973">
          <w:rPr>
            <w:sz w:val="28"/>
            <w:szCs w:val="28"/>
          </w:rPr>
          <w:t>Надання інформації з реєстру застрахованих осіб Державного реєстру загальнообов’язкового державного соціального страхування</w:t>
        </w:r>
      </w:hyperlink>
    </w:p>
    <w:p w:rsidR="00854672" w:rsidRPr="00933973" w:rsidRDefault="00620484" w:rsidP="00EE0507">
      <w:pPr>
        <w:pStyle w:val="a5"/>
        <w:rPr>
          <w:sz w:val="28"/>
          <w:szCs w:val="28"/>
        </w:rPr>
      </w:pPr>
      <w:hyperlink r:id="rId9">
        <w:r w:rsidR="0015652B" w:rsidRPr="00933973">
          <w:rPr>
            <w:sz w:val="28"/>
            <w:szCs w:val="28"/>
          </w:rPr>
          <w:t>Оформлення документів для видачі пенсійних посвідчень</w:t>
        </w:r>
      </w:hyperlink>
    </w:p>
    <w:p w:rsidR="00854672" w:rsidRPr="00933973" w:rsidRDefault="00620484" w:rsidP="00EE0507">
      <w:pPr>
        <w:pStyle w:val="a5"/>
        <w:rPr>
          <w:sz w:val="28"/>
          <w:szCs w:val="28"/>
        </w:rPr>
      </w:pPr>
      <w:hyperlink r:id="rId10">
        <w:r w:rsidR="0015652B" w:rsidRPr="00933973">
          <w:rPr>
            <w:sz w:val="28"/>
            <w:szCs w:val="28"/>
          </w:rPr>
          <w:t>Видача довідок про розмір пенсії</w:t>
        </w:r>
      </w:hyperlink>
    </w:p>
    <w:p w:rsidR="00854672" w:rsidRPr="00933973" w:rsidRDefault="00620484" w:rsidP="00EE0507">
      <w:pPr>
        <w:pStyle w:val="a5"/>
        <w:rPr>
          <w:sz w:val="28"/>
          <w:szCs w:val="28"/>
        </w:rPr>
      </w:pPr>
      <w:hyperlink r:id="rId11">
        <w:r w:rsidR="0015652B" w:rsidRPr="00933973">
          <w:rPr>
            <w:sz w:val="28"/>
            <w:szCs w:val="28"/>
          </w:rPr>
          <w:t>Прийом документів у зв’язку зі зміною місця проживання</w:t>
        </w:r>
      </w:hyperlink>
    </w:p>
    <w:p w:rsidR="00854672" w:rsidRPr="00933973" w:rsidRDefault="00620484" w:rsidP="00EE0507">
      <w:pPr>
        <w:pStyle w:val="a5"/>
        <w:rPr>
          <w:sz w:val="28"/>
          <w:szCs w:val="28"/>
        </w:rPr>
      </w:pPr>
      <w:hyperlink r:id="rId12">
        <w:r w:rsidR="0015652B" w:rsidRPr="00933973">
          <w:rPr>
            <w:sz w:val="28"/>
            <w:szCs w:val="28"/>
          </w:rPr>
          <w:t>Прийом документів для виплати недоотриманої пенсії</w:t>
        </w:r>
      </w:hyperlink>
    </w:p>
    <w:p w:rsidR="00854672" w:rsidRPr="00933973" w:rsidRDefault="00620484" w:rsidP="00EE0507">
      <w:pPr>
        <w:pStyle w:val="a5"/>
        <w:rPr>
          <w:sz w:val="28"/>
          <w:szCs w:val="28"/>
        </w:rPr>
      </w:pPr>
      <w:hyperlink r:id="rId13">
        <w:r w:rsidR="0015652B" w:rsidRPr="00933973">
          <w:rPr>
            <w:sz w:val="28"/>
            <w:szCs w:val="28"/>
          </w:rPr>
          <w:t>Оформлення допомоги на поховання</w:t>
        </w:r>
      </w:hyperlink>
    </w:p>
    <w:p w:rsidR="00854672" w:rsidRPr="00933973" w:rsidRDefault="00620484" w:rsidP="00EE0507">
      <w:pPr>
        <w:pStyle w:val="a5"/>
        <w:rPr>
          <w:sz w:val="28"/>
          <w:szCs w:val="28"/>
        </w:rPr>
      </w:pPr>
      <w:hyperlink r:id="rId14">
        <w:r w:rsidR="0015652B" w:rsidRPr="00933973">
          <w:rPr>
            <w:sz w:val="28"/>
            <w:szCs w:val="28"/>
          </w:rPr>
          <w:t>Прийом документів для встановлення надбавок, підвищень і доплат до пенсій, встановлених законодавством</w:t>
        </w:r>
      </w:hyperlink>
    </w:p>
    <w:p w:rsidR="00854672" w:rsidRPr="00933973" w:rsidRDefault="00620484" w:rsidP="00EE0507">
      <w:pPr>
        <w:pStyle w:val="a5"/>
        <w:rPr>
          <w:sz w:val="28"/>
          <w:szCs w:val="28"/>
        </w:rPr>
      </w:pPr>
      <w:hyperlink r:id="rId15">
        <w:r w:rsidR="0015652B" w:rsidRPr="00933973">
          <w:rPr>
            <w:sz w:val="28"/>
            <w:szCs w:val="28"/>
          </w:rPr>
          <w:t>Прийом документів для призначення пенсії за особливі заслуги перед Україною</w:t>
        </w:r>
      </w:hyperlink>
    </w:p>
    <w:p w:rsidR="00854672" w:rsidRPr="00933973" w:rsidRDefault="00620484" w:rsidP="00EE0507">
      <w:pPr>
        <w:pStyle w:val="a5"/>
        <w:rPr>
          <w:sz w:val="28"/>
          <w:szCs w:val="28"/>
        </w:rPr>
      </w:pPr>
      <w:hyperlink r:id="rId16">
        <w:r w:rsidR="0015652B" w:rsidRPr="00933973">
          <w:rPr>
            <w:sz w:val="28"/>
            <w:szCs w:val="28"/>
          </w:rPr>
          <w:t>Прийом документів для розгляду на комісії з питань підтвердження стажу роботи на посадах, що дають право на призначення пенсій на пільгових умовах або за вислугу років</w:t>
        </w:r>
      </w:hyperlink>
    </w:p>
    <w:p w:rsidR="00854672" w:rsidRPr="00933973" w:rsidRDefault="00620484" w:rsidP="00EE0507">
      <w:pPr>
        <w:pStyle w:val="a5"/>
        <w:rPr>
          <w:sz w:val="28"/>
          <w:szCs w:val="28"/>
        </w:rPr>
      </w:pPr>
      <w:hyperlink r:id="rId17">
        <w:r w:rsidR="0015652B" w:rsidRPr="00933973">
          <w:rPr>
            <w:sz w:val="28"/>
            <w:szCs w:val="28"/>
          </w:rPr>
          <w:t>Прийом документів для перерахунку пенсії</w:t>
        </w:r>
      </w:hyperlink>
    </w:p>
    <w:p w:rsidR="00854672" w:rsidRPr="00933973" w:rsidRDefault="00620484" w:rsidP="00EE0507">
      <w:pPr>
        <w:pStyle w:val="a5"/>
        <w:rPr>
          <w:sz w:val="28"/>
          <w:szCs w:val="28"/>
        </w:rPr>
      </w:pPr>
      <w:hyperlink r:id="rId18">
        <w:r w:rsidR="0015652B" w:rsidRPr="00933973">
          <w:rPr>
            <w:sz w:val="28"/>
            <w:szCs w:val="28"/>
          </w:rPr>
          <w:t>Прийом документів для призначення пенсії</w:t>
        </w:r>
      </w:hyperlink>
    </w:p>
    <w:p w:rsidR="00854672" w:rsidRPr="00933973" w:rsidRDefault="00620484" w:rsidP="00EE0507">
      <w:pPr>
        <w:pStyle w:val="a5"/>
        <w:rPr>
          <w:sz w:val="28"/>
          <w:szCs w:val="28"/>
        </w:rPr>
      </w:pPr>
      <w:hyperlink r:id="rId19">
        <w:r w:rsidR="0015652B" w:rsidRPr="00933973">
          <w:rPr>
            <w:sz w:val="28"/>
            <w:szCs w:val="28"/>
          </w:rPr>
          <w:t>Консультація громадян з питань пенсійного законодавства</w:t>
        </w:r>
      </w:hyperlink>
    </w:p>
    <w:p w:rsidR="00854672" w:rsidRPr="00933973" w:rsidRDefault="00854672" w:rsidP="00EE0507">
      <w:pPr>
        <w:pStyle w:val="a5"/>
      </w:pPr>
    </w:p>
    <w:p w:rsidR="00854672" w:rsidRPr="00933973" w:rsidRDefault="00933973" w:rsidP="00EE0507">
      <w:pPr>
        <w:pStyle w:val="a5"/>
        <w:rPr>
          <w:sz w:val="44"/>
          <w:szCs w:val="44"/>
          <w:shd w:val="clear" w:color="auto" w:fill="FAFAFA"/>
        </w:rPr>
      </w:pPr>
      <w:r w:rsidRPr="00933973">
        <w:rPr>
          <w:sz w:val="44"/>
          <w:szCs w:val="44"/>
          <w:shd w:val="clear" w:color="auto" w:fill="FAFAFA"/>
        </w:rPr>
        <w:t>1)</w:t>
      </w:r>
      <w:r w:rsidR="0015652B" w:rsidRPr="00933973">
        <w:rPr>
          <w:sz w:val="44"/>
          <w:szCs w:val="44"/>
          <w:shd w:val="clear" w:color="auto" w:fill="FAFAFA"/>
        </w:rPr>
        <w:t>Видача пенсійних посвідчень</w:t>
      </w:r>
    </w:p>
    <w:p w:rsidR="00854672" w:rsidRPr="00933973" w:rsidRDefault="0015652B" w:rsidP="00EE0507">
      <w:pPr>
        <w:pStyle w:val="a5"/>
        <w:rPr>
          <w:sz w:val="27"/>
          <w:szCs w:val="27"/>
        </w:rPr>
      </w:pPr>
      <w:bookmarkStart w:id="1" w:name="_gjdgxs" w:colFirst="0" w:colLast="0"/>
      <w:bookmarkEnd w:id="1"/>
      <w:r w:rsidRPr="00933973">
        <w:rPr>
          <w:sz w:val="27"/>
          <w:szCs w:val="27"/>
        </w:rPr>
        <w:t> Категорія осіб, які мають право на отримання послуги</w:t>
      </w:r>
    </w:p>
    <w:p w:rsidR="00854672" w:rsidRPr="00933973" w:rsidRDefault="0015652B" w:rsidP="00EE0507">
      <w:pPr>
        <w:pStyle w:val="a5"/>
      </w:pPr>
      <w:r w:rsidRPr="00933973">
        <w:rPr>
          <w:sz w:val="21"/>
          <w:szCs w:val="21"/>
        </w:rPr>
        <w:t>–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особами з інвалідністю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pPr>
      <w:r w:rsidRPr="00933973">
        <w:rPr>
          <w:sz w:val="21"/>
          <w:szCs w:val="21"/>
        </w:rPr>
        <w:t>– особи, яким до дня набрання чинності цим Законом була призначена пенсія відповідно до Закону України «Про пенсійне забезпечення»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pPr>
      <w:r w:rsidRPr="00933973">
        <w:rPr>
          <w:sz w:val="21"/>
          <w:szCs w:val="21"/>
        </w:rPr>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pPr>
      <w:r w:rsidRPr="00933973">
        <w:rPr>
          <w:sz w:val="27"/>
          <w:szCs w:val="27"/>
        </w:rPr>
        <w:t>Перелік документів, необхідних для отримання послуги</w:t>
      </w:r>
    </w:p>
    <w:p w:rsidR="00854672" w:rsidRPr="00933973" w:rsidRDefault="0015652B" w:rsidP="00EE0507">
      <w:pPr>
        <w:pStyle w:val="a5"/>
      </w:pPr>
      <w:r w:rsidRPr="00933973">
        <w:rPr>
          <w:sz w:val="21"/>
          <w:szCs w:val="21"/>
        </w:rPr>
        <w:t>– Паспорт громадянина України;</w:t>
      </w:r>
    </w:p>
    <w:p w:rsidR="00854672" w:rsidRPr="00933973" w:rsidRDefault="0015652B" w:rsidP="00EE0507">
      <w:pPr>
        <w:pStyle w:val="a5"/>
      </w:pPr>
      <w:r w:rsidRPr="00933973">
        <w:rPr>
          <w:sz w:val="21"/>
          <w:szCs w:val="21"/>
        </w:rPr>
        <w:t>Для представника за довіреністю або законного представника:</w:t>
      </w:r>
    </w:p>
    <w:p w:rsidR="00854672" w:rsidRPr="00933973" w:rsidRDefault="0015652B" w:rsidP="00EE0507">
      <w:pPr>
        <w:pStyle w:val="a5"/>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pPr>
      <w:r w:rsidRPr="00933973">
        <w:rPr>
          <w:sz w:val="21"/>
          <w:szCs w:val="21"/>
        </w:rPr>
        <w:t xml:space="preserve">–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w:t>
      </w:r>
      <w:r w:rsidRPr="00933973">
        <w:rPr>
          <w:sz w:val="21"/>
          <w:szCs w:val="21"/>
        </w:rPr>
        <w:lastRenderedPageBreak/>
        <w:t>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pPr>
      <w:r w:rsidRPr="00933973">
        <w:rPr>
          <w:sz w:val="27"/>
          <w:szCs w:val="27"/>
        </w:rPr>
        <w:t>Порядок подання документів</w:t>
      </w:r>
    </w:p>
    <w:p w:rsidR="00854672" w:rsidRPr="00933973" w:rsidRDefault="0015652B" w:rsidP="00EE0507">
      <w:pPr>
        <w:pStyle w:val="a5"/>
      </w:pPr>
      <w:r w:rsidRPr="00933973">
        <w:rPr>
          <w:sz w:val="21"/>
          <w:szCs w:val="21"/>
        </w:rPr>
        <w:t>– Паспорт громадянина України;</w:t>
      </w:r>
    </w:p>
    <w:p w:rsidR="00854672" w:rsidRPr="00933973" w:rsidRDefault="0015652B" w:rsidP="00EE0507">
      <w:pPr>
        <w:pStyle w:val="a5"/>
      </w:pPr>
      <w:r w:rsidRPr="00933973">
        <w:rPr>
          <w:sz w:val="21"/>
          <w:szCs w:val="21"/>
        </w:rPr>
        <w:t>Для представника за довіреністю або законного представника:</w:t>
      </w:r>
    </w:p>
    <w:p w:rsidR="00854672" w:rsidRPr="00933973" w:rsidRDefault="0015652B" w:rsidP="00EE0507">
      <w:pPr>
        <w:pStyle w:val="a5"/>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pPr>
      <w:r w:rsidRPr="00933973">
        <w:rPr>
          <w:sz w:val="21"/>
          <w:szCs w:val="21"/>
        </w:rPr>
        <w:t>–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pPr>
      <w:r w:rsidRPr="00933973">
        <w:rPr>
          <w:sz w:val="27"/>
          <w:szCs w:val="27"/>
        </w:rPr>
        <w:t> Підстави та умови отримання послуги</w:t>
      </w:r>
    </w:p>
    <w:p w:rsidR="00854672" w:rsidRPr="00933973" w:rsidRDefault="0015652B" w:rsidP="00EE0507">
      <w:pPr>
        <w:pStyle w:val="a5"/>
      </w:pPr>
      <w:r w:rsidRPr="00933973">
        <w:rPr>
          <w:sz w:val="21"/>
          <w:szCs w:val="21"/>
        </w:rPr>
        <w:t>Надходження пенсійного посвідчення з Пенсійного фонду України.</w:t>
      </w:r>
    </w:p>
    <w:p w:rsidR="00854672" w:rsidRPr="00933973" w:rsidRDefault="0015652B" w:rsidP="00EE0507">
      <w:pPr>
        <w:pStyle w:val="a5"/>
      </w:pPr>
      <w:r w:rsidRPr="00933973">
        <w:rPr>
          <w:sz w:val="27"/>
          <w:szCs w:val="27"/>
        </w:rPr>
        <w:t> Підстави для відмови</w:t>
      </w:r>
    </w:p>
    <w:p w:rsidR="00854672" w:rsidRPr="00933973" w:rsidRDefault="0015652B" w:rsidP="00EE0507">
      <w:pPr>
        <w:pStyle w:val="a5"/>
      </w:pPr>
      <w:r w:rsidRPr="00933973">
        <w:rPr>
          <w:sz w:val="21"/>
          <w:szCs w:val="21"/>
        </w:rPr>
        <w:t>Не відповідність зазначеній категорії.</w:t>
      </w:r>
    </w:p>
    <w:p w:rsidR="00854672" w:rsidRPr="00933973" w:rsidRDefault="0015652B" w:rsidP="00EE0507">
      <w:pPr>
        <w:pStyle w:val="a5"/>
      </w:pPr>
      <w:r w:rsidRPr="00933973">
        <w:rPr>
          <w:sz w:val="21"/>
          <w:szCs w:val="21"/>
        </w:rPr>
        <w:t>Відсутність належно оформленого пакету документів.</w:t>
      </w:r>
    </w:p>
    <w:p w:rsidR="00854672" w:rsidRPr="00933973" w:rsidRDefault="0015652B" w:rsidP="00EE0507">
      <w:pPr>
        <w:pStyle w:val="a5"/>
      </w:pPr>
      <w:r w:rsidRPr="00933973">
        <w:rPr>
          <w:sz w:val="27"/>
          <w:szCs w:val="27"/>
        </w:rPr>
        <w:t>Платність або безоплатність послуги</w:t>
      </w:r>
    </w:p>
    <w:p w:rsidR="00854672" w:rsidRPr="00933973" w:rsidRDefault="0015652B" w:rsidP="00EE0507">
      <w:pPr>
        <w:pStyle w:val="a5"/>
      </w:pPr>
      <w:r w:rsidRPr="00933973">
        <w:rPr>
          <w:sz w:val="21"/>
          <w:szCs w:val="21"/>
        </w:rPr>
        <w:t>Безоплатно.</w:t>
      </w:r>
    </w:p>
    <w:p w:rsidR="00854672" w:rsidRPr="00933973" w:rsidRDefault="0015652B" w:rsidP="00EE0507">
      <w:pPr>
        <w:pStyle w:val="a5"/>
      </w:pPr>
      <w:r w:rsidRPr="00933973">
        <w:rPr>
          <w:sz w:val="27"/>
          <w:szCs w:val="27"/>
        </w:rPr>
        <w:t>Строк надання послуги</w:t>
      </w:r>
    </w:p>
    <w:p w:rsidR="00854672" w:rsidRPr="00933973" w:rsidRDefault="0015652B" w:rsidP="00EE0507">
      <w:pPr>
        <w:pStyle w:val="a5"/>
      </w:pPr>
      <w:r w:rsidRPr="00933973">
        <w:rPr>
          <w:sz w:val="21"/>
          <w:szCs w:val="21"/>
        </w:rPr>
        <w:t>Після надходження посвідчення з Пенсійного фонду України.</w:t>
      </w:r>
    </w:p>
    <w:p w:rsidR="00854672" w:rsidRPr="00933973" w:rsidRDefault="0015652B" w:rsidP="00EE0507">
      <w:pPr>
        <w:pStyle w:val="a5"/>
      </w:pPr>
      <w:r w:rsidRPr="00933973">
        <w:rPr>
          <w:sz w:val="27"/>
          <w:szCs w:val="27"/>
        </w:rPr>
        <w:t>Результат надання послуги</w:t>
      </w:r>
    </w:p>
    <w:p w:rsidR="00854672" w:rsidRPr="00933973" w:rsidRDefault="0015652B" w:rsidP="00EE0507">
      <w:pPr>
        <w:pStyle w:val="a5"/>
      </w:pPr>
      <w:r w:rsidRPr="00933973">
        <w:rPr>
          <w:sz w:val="21"/>
          <w:szCs w:val="21"/>
        </w:rPr>
        <w:t>Отримання пенсійного посвідчення.</w:t>
      </w:r>
    </w:p>
    <w:p w:rsidR="00854672" w:rsidRPr="00933973" w:rsidRDefault="0015652B" w:rsidP="00EE0507">
      <w:pPr>
        <w:pStyle w:val="a5"/>
      </w:pPr>
      <w:r w:rsidRPr="00933973">
        <w:rPr>
          <w:sz w:val="27"/>
          <w:szCs w:val="27"/>
        </w:rPr>
        <w:t> Можливі способи отримання відповіді (результату)</w:t>
      </w:r>
    </w:p>
    <w:p w:rsidR="00854672" w:rsidRPr="00933973" w:rsidRDefault="0015652B" w:rsidP="00EE0507">
      <w:pPr>
        <w:pStyle w:val="a5"/>
      </w:pPr>
      <w:r w:rsidRPr="00933973">
        <w:rPr>
          <w:sz w:val="21"/>
          <w:szCs w:val="21"/>
        </w:rPr>
        <w:t>Відповідь надається особисто пенсіонеру або іншій особі, яка представляє інтереси пенсіонера, на підставі нотаріально посвідченого доручення, а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w:t>
      </w:r>
    </w:p>
    <w:p w:rsidR="00854672" w:rsidRPr="00933973" w:rsidRDefault="0015652B" w:rsidP="00EE0507">
      <w:pPr>
        <w:pStyle w:val="a5"/>
      </w:pPr>
      <w:r w:rsidRPr="00933973">
        <w:rPr>
          <w:sz w:val="27"/>
          <w:szCs w:val="27"/>
        </w:rPr>
        <w:t>Акти законодавства, що регулюють порядок та умови надання послуги</w:t>
      </w:r>
    </w:p>
    <w:p w:rsidR="00854672" w:rsidRPr="00933973" w:rsidRDefault="0015652B" w:rsidP="00EE0507">
      <w:pPr>
        <w:pStyle w:val="a5"/>
      </w:pPr>
      <w:r w:rsidRPr="00933973">
        <w:rPr>
          <w:sz w:val="21"/>
          <w:szCs w:val="21"/>
        </w:rPr>
        <w:t>Закон України «Про звернення громадян»,</w:t>
      </w:r>
    </w:p>
    <w:p w:rsidR="00854672" w:rsidRPr="00933973" w:rsidRDefault="0015652B" w:rsidP="00EE0507">
      <w:pPr>
        <w:pStyle w:val="a5"/>
      </w:pPr>
      <w:r w:rsidRPr="00933973">
        <w:rPr>
          <w:sz w:val="21"/>
          <w:szCs w:val="21"/>
        </w:rPr>
        <w:t>Закон України «Про загальнообов’язкове державне пенсійне страхування»,</w:t>
      </w:r>
    </w:p>
    <w:p w:rsidR="00854672" w:rsidRPr="00933973" w:rsidRDefault="0015652B" w:rsidP="00EE0507">
      <w:pPr>
        <w:pStyle w:val="a5"/>
      </w:pPr>
      <w:r w:rsidRPr="00933973">
        <w:rPr>
          <w:sz w:val="21"/>
          <w:szCs w:val="21"/>
        </w:rPr>
        <w:t>Закон України «Про пенсійне забезпечення»,</w:t>
      </w:r>
    </w:p>
    <w:p w:rsidR="00854672" w:rsidRPr="00933973" w:rsidRDefault="0015652B" w:rsidP="00EE0507">
      <w:pPr>
        <w:pStyle w:val="a5"/>
      </w:pPr>
      <w:r w:rsidRPr="00933973">
        <w:rPr>
          <w:rFonts w:ascii="Arial" w:eastAsia="Arial" w:hAnsi="Arial" w:cs="Arial"/>
          <w:sz w:val="21"/>
          <w:szCs w:val="21"/>
        </w:rPr>
        <w:t>Постанова Кабінету Міністрів України від 11 квітня 2002 року № 497 «Про забезпечення виконання функцій з призначення і виплати пенсій органами Пенсійного фонду»,</w:t>
      </w:r>
    </w:p>
    <w:p w:rsidR="00854672" w:rsidRPr="00933973" w:rsidRDefault="0015652B" w:rsidP="00EE0507">
      <w:pPr>
        <w:pStyle w:val="a5"/>
      </w:pPr>
      <w:r w:rsidRPr="00933973">
        <w:rPr>
          <w:rFonts w:ascii="Arial" w:eastAsia="Arial" w:hAnsi="Arial" w:cs="Arial"/>
          <w:sz w:val="21"/>
          <w:szCs w:val="21"/>
        </w:rPr>
        <w:t>Постанова Правління Пенсійного фонду України від 03.11.2017 року № 26-1 «Про порядок оформлення, виготовлення та видачі документів, що підтверджують призначення особі пенсії»,</w:t>
      </w:r>
    </w:p>
    <w:p w:rsidR="00854672" w:rsidRPr="00933973" w:rsidRDefault="0015652B" w:rsidP="00EE0507">
      <w:pPr>
        <w:pStyle w:val="a5"/>
      </w:pPr>
      <w:r w:rsidRPr="00933973">
        <w:rPr>
          <w:rFonts w:ascii="Arial" w:eastAsia="Arial" w:hAnsi="Arial" w:cs="Arial"/>
          <w:sz w:val="21"/>
          <w:szCs w:val="21"/>
        </w:rPr>
        <w:t>Постанова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pPr>
      <w:r w:rsidRPr="00933973">
        <w:rPr>
          <w:sz w:val="27"/>
          <w:szCs w:val="27"/>
        </w:rPr>
        <w:t>Суб’єкт надання послуги</w:t>
      </w:r>
    </w:p>
    <w:p w:rsidR="00854672" w:rsidRPr="00933973" w:rsidRDefault="0015652B" w:rsidP="00EE0507">
      <w:pPr>
        <w:pStyle w:val="a5"/>
        <w:rPr>
          <w:sz w:val="20"/>
          <w:szCs w:val="20"/>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sidRPr="00933973">
        <w:rPr>
          <w:sz w:val="42"/>
          <w:szCs w:val="42"/>
          <w:shd w:val="clear" w:color="auto" w:fill="FAFAFA"/>
        </w:rPr>
        <w:t>2)</w:t>
      </w:r>
      <w:r w:rsidR="0015652B" w:rsidRPr="00933973">
        <w:rPr>
          <w:sz w:val="42"/>
          <w:szCs w:val="42"/>
          <w:shd w:val="clear" w:color="auto" w:fill="FAFAFA"/>
        </w:rPr>
        <w:t>Прийом заяв від осіб відповідно до Закону України «Про звернення громадян»</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інвалідами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rPr>
          <w:sz w:val="21"/>
          <w:szCs w:val="21"/>
        </w:rPr>
      </w:pPr>
      <w:r w:rsidRPr="00933973">
        <w:rPr>
          <w:sz w:val="21"/>
          <w:szCs w:val="21"/>
        </w:rPr>
        <w:t>– особи, яким до дня набрання чинності цим Законом була призначена пенсія відповідно до Закону України “Про пенсійне забезпечення”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rPr>
          <w:sz w:val="21"/>
          <w:szCs w:val="21"/>
        </w:rPr>
      </w:pPr>
      <w:r w:rsidRPr="00933973">
        <w:rPr>
          <w:sz w:val="21"/>
          <w:szCs w:val="21"/>
        </w:rPr>
        <w:lastRenderedPageBreak/>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rPr>
          <w:sz w:val="21"/>
          <w:szCs w:val="21"/>
        </w:rPr>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rPr>
          <w:sz w:val="27"/>
          <w:szCs w:val="27"/>
        </w:rPr>
      </w:pPr>
      <w:r w:rsidRPr="00933973">
        <w:rPr>
          <w:sz w:val="27"/>
          <w:szCs w:val="27"/>
        </w:rPr>
        <w:t>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Звернення, оформлене належним чином.</w:t>
      </w:r>
    </w:p>
    <w:p w:rsidR="00854672" w:rsidRPr="00933973" w:rsidRDefault="0015652B" w:rsidP="00EE0507">
      <w:pPr>
        <w:pStyle w:val="a5"/>
        <w:rPr>
          <w:sz w:val="27"/>
          <w:szCs w:val="27"/>
        </w:rPr>
      </w:pPr>
      <w:r w:rsidRPr="00933973">
        <w:rPr>
          <w:sz w:val="27"/>
          <w:szCs w:val="27"/>
        </w:rPr>
        <w:t>Порядок подання документів</w:t>
      </w:r>
    </w:p>
    <w:p w:rsidR="00854672" w:rsidRPr="00933973" w:rsidRDefault="0015652B" w:rsidP="00EE0507">
      <w:pPr>
        <w:pStyle w:val="a5"/>
        <w:rPr>
          <w:sz w:val="21"/>
          <w:szCs w:val="21"/>
        </w:rPr>
      </w:pPr>
      <w:r w:rsidRPr="00933973">
        <w:rPr>
          <w:sz w:val="21"/>
          <w:szCs w:val="21"/>
        </w:rPr>
        <w:t>Звернення, оформлене належним чином.</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Бажання особи.</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Письмове звернення без зазначення місця проживання, не підписане автором (авторами), а також таке, з якого неможливо встановити авторство, визнається анонімним і розгляду не підлягає.</w:t>
      </w:r>
    </w:p>
    <w:p w:rsidR="00854672" w:rsidRPr="00933973" w:rsidRDefault="0015652B" w:rsidP="00EE0507">
      <w:pPr>
        <w:pStyle w:val="a5"/>
        <w:rPr>
          <w:sz w:val="21"/>
          <w:szCs w:val="21"/>
        </w:rPr>
      </w:pPr>
      <w:r w:rsidRPr="00933973">
        <w:rPr>
          <w:sz w:val="21"/>
          <w:szCs w:val="21"/>
        </w:rPr>
        <w:t>Не розглядаються повторні звернення одним і тим же органом від одного і того ж громадянина з одного і того ж питання, якщо перше вирішено по суті, а також звернення осіб, визнаних судом недієздатними.</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Звернення розглядаються і вирішуються у термін не більше 1 місяця від дня їх надходження, а ті, які не потребують додаткового вивчення, - невідкладно, але не пізніше 15 днів від дня їх отримання. Якщо в місячний термін вирішити порушені у зверненні питання неможливо, керівник відповідного органу або його заступник встановлюють необхідний термін для його розгляду, про що повідомляється особі, яка подала звернення. При цьому загальний термін вирішення питань, порушених у зверненні, не може перевищувати 45 днів.</w:t>
      </w:r>
    </w:p>
    <w:p w:rsidR="00854672" w:rsidRPr="00933973" w:rsidRDefault="0015652B" w:rsidP="00EE0507">
      <w:pPr>
        <w:pStyle w:val="a5"/>
        <w:rPr>
          <w:sz w:val="27"/>
          <w:szCs w:val="27"/>
        </w:rPr>
      </w:pPr>
      <w:r w:rsidRPr="00933973">
        <w:rPr>
          <w:sz w:val="27"/>
          <w:szCs w:val="27"/>
        </w:rPr>
        <w:t>Результат надання послуги</w:t>
      </w:r>
    </w:p>
    <w:p w:rsidR="00854672" w:rsidRPr="00933973" w:rsidRDefault="0015652B" w:rsidP="00EE0507">
      <w:pPr>
        <w:pStyle w:val="a5"/>
        <w:rPr>
          <w:sz w:val="21"/>
          <w:szCs w:val="21"/>
        </w:rPr>
      </w:pPr>
      <w:r w:rsidRPr="00933973">
        <w:rPr>
          <w:sz w:val="21"/>
          <w:szCs w:val="21"/>
        </w:rPr>
        <w:t>Розгляд та вирішення питання.</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надсилається поштою або надається особисто громадянину чи уповноваженій ним особі, повноваження якої оформлені відповідно до законодавства.</w:t>
      </w:r>
    </w:p>
    <w:p w:rsidR="00854672" w:rsidRPr="00933973" w:rsidRDefault="0015652B" w:rsidP="00EE0507">
      <w:pPr>
        <w:pStyle w:val="a5"/>
        <w:rPr>
          <w:sz w:val="27"/>
          <w:szCs w:val="27"/>
        </w:rPr>
      </w:pPr>
      <w:r w:rsidRPr="00933973">
        <w:rPr>
          <w:sz w:val="27"/>
          <w:szCs w:val="27"/>
        </w:rPr>
        <w:t>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звернення громадян».</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21"/>
          <w:szCs w:val="21"/>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3)</w:t>
      </w:r>
      <w:r w:rsidR="0015652B" w:rsidRPr="00933973">
        <w:rPr>
          <w:sz w:val="42"/>
          <w:szCs w:val="42"/>
          <w:shd w:val="clear" w:color="auto" w:fill="FAFAFA"/>
        </w:rPr>
        <w:t>Реєстрація користувачів на веб-порталі Пенсійного фонду України</w:t>
      </w:r>
    </w:p>
    <w:p w:rsidR="00854672" w:rsidRPr="00933973" w:rsidRDefault="0015652B" w:rsidP="00EE0507">
      <w:pPr>
        <w:pStyle w:val="a5"/>
        <w:rPr>
          <w:sz w:val="27"/>
          <w:szCs w:val="27"/>
        </w:rPr>
      </w:pPr>
      <w:r w:rsidRPr="00933973">
        <w:rPr>
          <w:sz w:val="27"/>
          <w:szCs w:val="27"/>
        </w:rPr>
        <w:t> 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Громадяни України, застрахована особа або страхувальник, у тому числі фізична особа – підприємець та особа, яка забезпечує себе роботою самостійно, який бажає отримувати послуги в електронному вигляді, звертається за отриманням послуги та/або інформаційно-консультаційною підтримкою щодо надання послуги.</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w:t>
      </w:r>
    </w:p>
    <w:p w:rsidR="00854672" w:rsidRPr="00933973" w:rsidRDefault="0015652B" w:rsidP="00EE0507">
      <w:pPr>
        <w:pStyle w:val="a5"/>
        <w:rPr>
          <w:sz w:val="27"/>
          <w:szCs w:val="27"/>
        </w:rPr>
      </w:pPr>
      <w:r w:rsidRPr="00933973">
        <w:rPr>
          <w:sz w:val="27"/>
          <w:szCs w:val="27"/>
        </w:rPr>
        <w:t>Порядок подання документів</w:t>
      </w:r>
    </w:p>
    <w:p w:rsidR="00854672" w:rsidRPr="00933973" w:rsidRDefault="0015652B" w:rsidP="00EE0507">
      <w:pPr>
        <w:pStyle w:val="a5"/>
        <w:rPr>
          <w:sz w:val="21"/>
          <w:szCs w:val="21"/>
        </w:rPr>
      </w:pPr>
      <w:r w:rsidRPr="00933973">
        <w:rPr>
          <w:sz w:val="21"/>
          <w:szCs w:val="21"/>
        </w:rPr>
        <w:lastRenderedPageBreak/>
        <w:t>– Заява;</w:t>
      </w:r>
    </w:p>
    <w:p w:rsidR="00854672" w:rsidRPr="00933973" w:rsidRDefault="0015652B" w:rsidP="00EE0507">
      <w:pPr>
        <w:pStyle w:val="a5"/>
        <w:rPr>
          <w:sz w:val="21"/>
          <w:szCs w:val="21"/>
        </w:rPr>
      </w:pPr>
      <w:r w:rsidRPr="00933973">
        <w:rPr>
          <w:sz w:val="21"/>
          <w:szCs w:val="21"/>
        </w:rPr>
        <w:t>– паспорт громадянина України;</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w:t>
      </w:r>
    </w:p>
    <w:p w:rsidR="00854672" w:rsidRPr="00933973" w:rsidRDefault="0015652B" w:rsidP="00EE0507">
      <w:pPr>
        <w:pStyle w:val="a5"/>
        <w:rPr>
          <w:sz w:val="27"/>
          <w:szCs w:val="27"/>
        </w:rPr>
      </w:pPr>
      <w:r w:rsidRPr="00933973">
        <w:rPr>
          <w:sz w:val="27"/>
          <w:szCs w:val="27"/>
        </w:rPr>
        <w:t>Підстави та умови отримання послуги</w:t>
      </w:r>
    </w:p>
    <w:p w:rsidR="00854672" w:rsidRPr="00933973" w:rsidRDefault="0015652B" w:rsidP="00EE0507">
      <w:pPr>
        <w:pStyle w:val="a5"/>
        <w:rPr>
          <w:sz w:val="21"/>
          <w:szCs w:val="21"/>
        </w:rPr>
      </w:pPr>
      <w:r w:rsidRPr="00933973">
        <w:rPr>
          <w:sz w:val="21"/>
          <w:szCs w:val="21"/>
        </w:rPr>
        <w:t>Бажання отримувати послуги в електронному вигляді.</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Відсутність належно оформленого пакету документів.</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Строк надання послуги</w:t>
      </w:r>
    </w:p>
    <w:p w:rsidR="00854672" w:rsidRPr="00933973" w:rsidRDefault="0015652B" w:rsidP="00EE0507">
      <w:pPr>
        <w:pStyle w:val="a5"/>
        <w:rPr>
          <w:sz w:val="21"/>
          <w:szCs w:val="21"/>
        </w:rPr>
      </w:pPr>
      <w:r w:rsidRPr="00933973">
        <w:rPr>
          <w:sz w:val="21"/>
          <w:szCs w:val="21"/>
        </w:rPr>
        <w:t>В день звернення.</w:t>
      </w:r>
    </w:p>
    <w:p w:rsidR="00854672" w:rsidRPr="00933973" w:rsidRDefault="0015652B" w:rsidP="00EE0507">
      <w:pPr>
        <w:pStyle w:val="a5"/>
        <w:rPr>
          <w:sz w:val="27"/>
          <w:szCs w:val="27"/>
        </w:rPr>
      </w:pPr>
      <w:r w:rsidRPr="00933973">
        <w:rPr>
          <w:sz w:val="27"/>
          <w:szCs w:val="27"/>
        </w:rPr>
        <w:t>Результат надання послуги</w:t>
      </w:r>
    </w:p>
    <w:p w:rsidR="00854672" w:rsidRPr="00933973" w:rsidRDefault="0015652B" w:rsidP="00EE0507">
      <w:pPr>
        <w:pStyle w:val="a5"/>
        <w:rPr>
          <w:sz w:val="21"/>
          <w:szCs w:val="21"/>
        </w:rPr>
      </w:pPr>
      <w:r w:rsidRPr="00933973">
        <w:rPr>
          <w:sz w:val="21"/>
          <w:szCs w:val="21"/>
        </w:rPr>
        <w:t>Реєстрація заяви на ВЕБ-ПОРТАЛІ.</w:t>
      </w:r>
    </w:p>
    <w:p w:rsidR="00854672" w:rsidRPr="00933973" w:rsidRDefault="0015652B" w:rsidP="00EE0507">
      <w:pPr>
        <w:pStyle w:val="a5"/>
        <w:rPr>
          <w:sz w:val="27"/>
          <w:szCs w:val="27"/>
        </w:rPr>
      </w:pPr>
      <w:r w:rsidRPr="00933973">
        <w:rPr>
          <w:sz w:val="27"/>
          <w:szCs w:val="27"/>
        </w:rPr>
        <w:t>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особисто громадянину.</w:t>
      </w:r>
    </w:p>
    <w:p w:rsidR="00854672" w:rsidRPr="00933973" w:rsidRDefault="0015652B" w:rsidP="00EE0507">
      <w:pPr>
        <w:pStyle w:val="a5"/>
        <w:rPr>
          <w:sz w:val="27"/>
          <w:szCs w:val="27"/>
        </w:rPr>
      </w:pPr>
      <w:r w:rsidRPr="00933973">
        <w:rPr>
          <w:sz w:val="27"/>
          <w:szCs w:val="27"/>
        </w:rPr>
        <w:t>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rFonts w:ascii="Arial" w:eastAsia="Arial" w:hAnsi="Arial" w:cs="Arial"/>
          <w:sz w:val="21"/>
          <w:szCs w:val="21"/>
        </w:rPr>
        <w:t>Постанова Кабінету Міністрів України від 23.07.2014 № 280 «Про затвердження Положення про Пенсійний фонд України»,</w:t>
      </w:r>
    </w:p>
    <w:p w:rsidR="00854672" w:rsidRPr="00933973" w:rsidRDefault="0015652B" w:rsidP="00EE0507">
      <w:pPr>
        <w:pStyle w:val="a5"/>
        <w:rPr>
          <w:sz w:val="21"/>
          <w:szCs w:val="21"/>
        </w:rPr>
      </w:pPr>
      <w:r w:rsidRPr="00933973">
        <w:rPr>
          <w:rFonts w:ascii="Arial" w:eastAsia="Arial" w:hAnsi="Arial" w:cs="Arial"/>
          <w:sz w:val="21"/>
          <w:szCs w:val="21"/>
        </w:rPr>
        <w:t>Постанова Пенсійного фонду України від 30.07.2015 №13-1 «Про організацію прийому та обслуговування осіб, які звертаються до органів Пенсійного фонду України».</w:t>
      </w:r>
    </w:p>
    <w:p w:rsidR="00854672" w:rsidRPr="00933973" w:rsidRDefault="0015652B" w:rsidP="00EE0507">
      <w:pPr>
        <w:pStyle w:val="a5"/>
        <w:rPr>
          <w:sz w:val="27"/>
          <w:szCs w:val="27"/>
          <w:shd w:val="clear" w:color="auto" w:fill="FAFAFA"/>
        </w:rPr>
      </w:pPr>
      <w:r w:rsidRPr="00933973">
        <w:rPr>
          <w:sz w:val="27"/>
          <w:szCs w:val="27"/>
          <w:shd w:val="clear" w:color="auto" w:fill="FAFAFA"/>
        </w:rPr>
        <w:t>Суб’єкт надання послуги</w:t>
      </w:r>
    </w:p>
    <w:p w:rsidR="00854672" w:rsidRPr="00933973" w:rsidRDefault="0015652B" w:rsidP="00EE0507">
      <w:pPr>
        <w:pStyle w:val="a5"/>
        <w:rPr>
          <w:sz w:val="27"/>
          <w:szCs w:val="27"/>
          <w:shd w:val="clear" w:color="auto" w:fill="FAFAFA"/>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4)</w:t>
      </w:r>
      <w:r w:rsidR="0015652B" w:rsidRPr="00933973">
        <w:rPr>
          <w:sz w:val="42"/>
          <w:szCs w:val="42"/>
          <w:shd w:val="clear" w:color="auto" w:fill="FAFAFA"/>
        </w:rPr>
        <w:t>Надання інформації з реєстру застрахованих осіб Державного реєстру загальнообов’язкового державного соціального страхування</w:t>
      </w:r>
    </w:p>
    <w:p w:rsidR="00854672" w:rsidRPr="00933973" w:rsidRDefault="0015652B" w:rsidP="00EE0507">
      <w:pPr>
        <w:pStyle w:val="a5"/>
        <w:rPr>
          <w:sz w:val="27"/>
          <w:szCs w:val="27"/>
        </w:rPr>
      </w:pPr>
      <w:r w:rsidRPr="00933973">
        <w:rPr>
          <w:sz w:val="27"/>
          <w:szCs w:val="27"/>
        </w:rPr>
        <w:t> 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особам з інвалідністю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rPr>
          <w:sz w:val="21"/>
          <w:szCs w:val="21"/>
        </w:rPr>
      </w:pPr>
      <w:r w:rsidRPr="00933973">
        <w:rPr>
          <w:sz w:val="21"/>
          <w:szCs w:val="21"/>
        </w:rPr>
        <w:t>– особи, яким до дня набрання чинності цим Законом була призначена пенсія відповідно до </w:t>
      </w:r>
      <w:hyperlink r:id="rId20">
        <w:r w:rsidRPr="00933973">
          <w:rPr>
            <w:sz w:val="21"/>
            <w:szCs w:val="21"/>
          </w:rPr>
          <w:t>Закону України «Про пенсійне забезпечення»</w:t>
        </w:r>
      </w:hyperlink>
      <w:r w:rsidRPr="00933973">
        <w:rPr>
          <w:sz w:val="21"/>
          <w:szCs w:val="21"/>
        </w:rPr>
        <w:t>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rPr>
          <w:sz w:val="21"/>
          <w:szCs w:val="21"/>
        </w:rPr>
      </w:pPr>
      <w:r w:rsidRPr="00933973">
        <w:rPr>
          <w:sz w:val="21"/>
          <w:szCs w:val="21"/>
        </w:rPr>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rPr>
          <w:sz w:val="21"/>
          <w:szCs w:val="21"/>
        </w:rPr>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rPr>
          <w:sz w:val="21"/>
          <w:szCs w:val="21"/>
        </w:rPr>
      </w:pPr>
      <w:r w:rsidRPr="00933973">
        <w:rPr>
          <w:sz w:val="21"/>
          <w:szCs w:val="21"/>
        </w:rPr>
        <w:t>– інші громадяни України, іноземці та особи без громадянства, які перебувають в Україні на законних підставах.</w:t>
      </w:r>
    </w:p>
    <w:p w:rsidR="00854672" w:rsidRPr="00933973" w:rsidRDefault="0015652B" w:rsidP="00EE0507">
      <w:pPr>
        <w:pStyle w:val="a5"/>
        <w:rPr>
          <w:sz w:val="27"/>
          <w:szCs w:val="27"/>
        </w:rPr>
      </w:pPr>
      <w:r w:rsidRPr="00933973">
        <w:rPr>
          <w:sz w:val="27"/>
          <w:szCs w:val="27"/>
        </w:rPr>
        <w:t>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w:t>
      </w:r>
    </w:p>
    <w:p w:rsidR="00854672" w:rsidRPr="00933973" w:rsidRDefault="0015652B" w:rsidP="00EE0507">
      <w:pPr>
        <w:pStyle w:val="a5"/>
        <w:rPr>
          <w:sz w:val="21"/>
          <w:szCs w:val="21"/>
        </w:rPr>
      </w:pPr>
      <w:r w:rsidRPr="00933973">
        <w:rPr>
          <w:sz w:val="21"/>
          <w:szCs w:val="21"/>
        </w:rPr>
        <w:lastRenderedPageBreak/>
        <w:t>– документ про присвоєння реєстраційного номера облікової картки платника податків або свідоцтво про загальнообов’язкове державне пенсійне страхування.</w:t>
      </w:r>
    </w:p>
    <w:p w:rsidR="00854672" w:rsidRPr="00933973" w:rsidRDefault="0015652B" w:rsidP="00EE0507">
      <w:pPr>
        <w:pStyle w:val="a5"/>
        <w:rPr>
          <w:sz w:val="27"/>
          <w:szCs w:val="27"/>
        </w:rPr>
      </w:pPr>
      <w:r w:rsidRPr="00933973">
        <w:rPr>
          <w:sz w:val="27"/>
          <w:szCs w:val="27"/>
        </w:rPr>
        <w:t>Порядок подання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пенсійне страхування.</w:t>
      </w:r>
    </w:p>
    <w:p w:rsidR="00854672" w:rsidRPr="00933973" w:rsidRDefault="0015652B" w:rsidP="00EE0507">
      <w:pPr>
        <w:pStyle w:val="a5"/>
        <w:rPr>
          <w:sz w:val="27"/>
          <w:szCs w:val="27"/>
        </w:rPr>
      </w:pPr>
      <w:r w:rsidRPr="00933973">
        <w:rPr>
          <w:sz w:val="27"/>
          <w:szCs w:val="27"/>
        </w:rPr>
        <w:t>Підстави та умови отримання послуги</w:t>
      </w:r>
    </w:p>
    <w:p w:rsidR="00854672" w:rsidRPr="00933973" w:rsidRDefault="0015652B" w:rsidP="00EE0507">
      <w:pPr>
        <w:pStyle w:val="a5"/>
        <w:rPr>
          <w:sz w:val="21"/>
          <w:szCs w:val="21"/>
        </w:rPr>
      </w:pPr>
      <w:r w:rsidRPr="00933973">
        <w:rPr>
          <w:sz w:val="21"/>
          <w:szCs w:val="21"/>
        </w:rPr>
        <w:t>Бажання заявником отримати відомості застрахованої особи з реєстру застрахованих осіб за формою ОК-5 або ОК-7.</w:t>
      </w:r>
    </w:p>
    <w:p w:rsidR="00854672" w:rsidRPr="00933973" w:rsidRDefault="0015652B" w:rsidP="00EE0507">
      <w:pPr>
        <w:pStyle w:val="a5"/>
        <w:rPr>
          <w:sz w:val="27"/>
          <w:szCs w:val="27"/>
        </w:rPr>
      </w:pPr>
      <w:r w:rsidRPr="00933973">
        <w:rPr>
          <w:sz w:val="27"/>
          <w:szCs w:val="27"/>
        </w:rPr>
        <w:t>Підстави для відмови</w:t>
      </w:r>
    </w:p>
    <w:p w:rsidR="00854672" w:rsidRPr="00933973" w:rsidRDefault="0015652B" w:rsidP="00EE0507">
      <w:pPr>
        <w:pStyle w:val="a5"/>
        <w:rPr>
          <w:sz w:val="21"/>
          <w:szCs w:val="21"/>
        </w:rPr>
      </w:pPr>
      <w:r w:rsidRPr="00933973">
        <w:rPr>
          <w:sz w:val="21"/>
          <w:szCs w:val="21"/>
        </w:rPr>
        <w:t>Неповний або неналежно оформлений пакет документів</w:t>
      </w:r>
    </w:p>
    <w:p w:rsidR="00854672" w:rsidRPr="00933973" w:rsidRDefault="0015652B" w:rsidP="00EE0507">
      <w:pPr>
        <w:pStyle w:val="a5"/>
        <w:rPr>
          <w:sz w:val="27"/>
          <w:szCs w:val="27"/>
        </w:rPr>
      </w:pPr>
      <w:r w:rsidRPr="00933973">
        <w:rPr>
          <w:sz w:val="27"/>
          <w:szCs w:val="27"/>
        </w:rPr>
        <w:t>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В день звернення застрахованої особи.</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Видача індивідуальних відомостей про застраховану особу з реєстру застрахованих осіб за формою ОК-5, ОК-7, згідно Положення про реєстр застрахованих осіб Державного реєстру загальнообов’язкового державного соціального страхування.</w:t>
      </w:r>
    </w:p>
    <w:p w:rsidR="00854672" w:rsidRPr="00933973" w:rsidRDefault="0015652B" w:rsidP="00EE0507">
      <w:pPr>
        <w:pStyle w:val="a5"/>
        <w:rPr>
          <w:sz w:val="27"/>
          <w:szCs w:val="27"/>
        </w:rPr>
      </w:pPr>
      <w:r w:rsidRPr="00933973">
        <w:rPr>
          <w:sz w:val="27"/>
          <w:szCs w:val="27"/>
        </w:rPr>
        <w:t>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особисто заявнику.</w:t>
      </w:r>
    </w:p>
    <w:p w:rsidR="00854672" w:rsidRPr="00933973" w:rsidRDefault="0015652B" w:rsidP="00EE0507">
      <w:pPr>
        <w:pStyle w:val="a5"/>
        <w:rPr>
          <w:sz w:val="27"/>
          <w:szCs w:val="27"/>
        </w:rPr>
      </w:pPr>
      <w:r w:rsidRPr="00933973">
        <w:rPr>
          <w:sz w:val="27"/>
          <w:szCs w:val="27"/>
        </w:rPr>
        <w:t>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rFonts w:ascii="Arial" w:eastAsia="Arial" w:hAnsi="Arial" w:cs="Arial"/>
          <w:sz w:val="21"/>
          <w:szCs w:val="21"/>
        </w:rPr>
        <w:t>Постанова Правління Пенсійного фонду України від 18.06.2014 №10-1 «Положення про реєстр застрахованих осіб Державного реєстру загальнообов’язкового державного соціального страхування».</w:t>
      </w:r>
    </w:p>
    <w:p w:rsidR="00854672" w:rsidRPr="00933973" w:rsidRDefault="0015652B" w:rsidP="00EE0507">
      <w:pPr>
        <w:pStyle w:val="a5"/>
        <w:rPr>
          <w:sz w:val="27"/>
          <w:szCs w:val="27"/>
          <w:shd w:val="clear" w:color="auto" w:fill="FAFAFA"/>
        </w:rPr>
      </w:pPr>
      <w:r w:rsidRPr="00933973">
        <w:rPr>
          <w:sz w:val="27"/>
          <w:szCs w:val="27"/>
          <w:shd w:val="clear" w:color="auto" w:fill="FAFAFA"/>
        </w:rPr>
        <w:t>Суб’єкт надання послуги</w:t>
      </w:r>
    </w:p>
    <w:p w:rsidR="00854672" w:rsidRPr="00933973" w:rsidRDefault="0015652B" w:rsidP="00EE0507">
      <w:pPr>
        <w:pStyle w:val="a5"/>
        <w:rPr>
          <w:sz w:val="27"/>
          <w:szCs w:val="27"/>
          <w:shd w:val="clear" w:color="auto" w:fill="FAFAFA"/>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854672" w:rsidP="00EE0507">
      <w:pPr>
        <w:pStyle w:val="a5"/>
        <w:rPr>
          <w:sz w:val="27"/>
          <w:szCs w:val="27"/>
          <w:shd w:val="clear" w:color="auto" w:fill="FAFAFA"/>
        </w:rPr>
      </w:pPr>
    </w:p>
    <w:p w:rsidR="00854672" w:rsidRPr="00933973" w:rsidRDefault="00933973" w:rsidP="00EE0507">
      <w:pPr>
        <w:pStyle w:val="a5"/>
        <w:rPr>
          <w:sz w:val="42"/>
          <w:szCs w:val="42"/>
          <w:shd w:val="clear" w:color="auto" w:fill="FAFAFA"/>
        </w:rPr>
      </w:pPr>
      <w:r>
        <w:rPr>
          <w:sz w:val="42"/>
          <w:szCs w:val="42"/>
          <w:shd w:val="clear" w:color="auto" w:fill="FAFAFA"/>
        </w:rPr>
        <w:t>5)</w:t>
      </w:r>
      <w:r w:rsidR="0015652B" w:rsidRPr="00933973">
        <w:rPr>
          <w:sz w:val="42"/>
          <w:szCs w:val="42"/>
          <w:shd w:val="clear" w:color="auto" w:fill="FAFAFA"/>
        </w:rPr>
        <w:t>Оформлення документів для видачі пенсійних посвідчень</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особами з інвалідністю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rPr>
          <w:sz w:val="21"/>
          <w:szCs w:val="21"/>
        </w:rPr>
      </w:pPr>
      <w:r w:rsidRPr="00933973">
        <w:rPr>
          <w:sz w:val="21"/>
          <w:szCs w:val="21"/>
        </w:rPr>
        <w:t>– особи, яким до дня набрання чинності цим Законом була призначена пенсія відповідно до </w:t>
      </w:r>
      <w:hyperlink r:id="rId21">
        <w:r w:rsidRPr="00933973">
          <w:rPr>
            <w:sz w:val="21"/>
            <w:szCs w:val="21"/>
          </w:rPr>
          <w:t>Закону України «Про пенсійне забезпечення</w:t>
        </w:r>
      </w:hyperlink>
      <w:r w:rsidRPr="00933973">
        <w:rPr>
          <w:sz w:val="21"/>
          <w:szCs w:val="21"/>
        </w:rPr>
        <w:t>»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rPr>
          <w:sz w:val="21"/>
          <w:szCs w:val="21"/>
        </w:rPr>
      </w:pPr>
      <w:r w:rsidRPr="00933973">
        <w:rPr>
          <w:sz w:val="21"/>
          <w:szCs w:val="21"/>
        </w:rPr>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rPr>
          <w:sz w:val="21"/>
          <w:szCs w:val="21"/>
        </w:rPr>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rPr>
          <w:sz w:val="27"/>
          <w:szCs w:val="27"/>
        </w:rPr>
      </w:pPr>
      <w:r w:rsidRPr="00933973">
        <w:rPr>
          <w:sz w:val="27"/>
          <w:szCs w:val="27"/>
        </w:rPr>
        <w:lastRenderedPageBreak/>
        <w:t>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 фотокартка 3х4 см.</w:t>
      </w:r>
    </w:p>
    <w:p w:rsidR="00854672" w:rsidRPr="00933973" w:rsidRDefault="0015652B" w:rsidP="00EE0507">
      <w:pPr>
        <w:pStyle w:val="a5"/>
        <w:rPr>
          <w:sz w:val="21"/>
          <w:szCs w:val="21"/>
        </w:rPr>
      </w:pPr>
      <w:r w:rsidRPr="00933973">
        <w:rPr>
          <w:sz w:val="21"/>
          <w:szCs w:val="21"/>
        </w:rPr>
        <w:t>Для законного представника:</w:t>
      </w:r>
    </w:p>
    <w:p w:rsidR="00854672" w:rsidRPr="00933973" w:rsidRDefault="0015652B" w:rsidP="00EE0507">
      <w:pPr>
        <w:pStyle w:val="a5"/>
        <w:rPr>
          <w:sz w:val="21"/>
          <w:szCs w:val="21"/>
        </w:rPr>
      </w:pPr>
      <w:r w:rsidRPr="00933973">
        <w:rPr>
          <w:sz w:val="21"/>
          <w:szCs w:val="21"/>
        </w:rPr>
        <w:t xml:space="preserve">– у разі, якщо пенсіонером є неповнолітня або недієздатна особа чи особа, цивільна дієздатність якої </w:t>
      </w:r>
      <w:proofErr w:type="spellStart"/>
      <w:r w:rsidRPr="00933973">
        <w:rPr>
          <w:sz w:val="21"/>
          <w:szCs w:val="21"/>
        </w:rPr>
        <w:t>обмежен</w:t>
      </w:r>
      <w:proofErr w:type="spellEnd"/>
      <w:r w:rsidRPr="00933973">
        <w:rPr>
          <w:sz w:val="21"/>
          <w:szCs w:val="21"/>
        </w:rPr>
        <w:t xml:space="preserve">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 фотокартка 3х4 см.</w:t>
      </w:r>
    </w:p>
    <w:p w:rsidR="00854672" w:rsidRPr="00933973" w:rsidRDefault="0015652B" w:rsidP="00EE0507">
      <w:pPr>
        <w:pStyle w:val="a5"/>
        <w:rPr>
          <w:sz w:val="21"/>
          <w:szCs w:val="21"/>
        </w:rPr>
      </w:pPr>
      <w:r w:rsidRPr="00933973">
        <w:rPr>
          <w:sz w:val="21"/>
          <w:szCs w:val="21"/>
        </w:rPr>
        <w:t>Для законного представника:</w:t>
      </w:r>
    </w:p>
    <w:p w:rsidR="00854672" w:rsidRPr="00933973" w:rsidRDefault="0015652B" w:rsidP="00EE0507">
      <w:pPr>
        <w:pStyle w:val="a5"/>
        <w:rPr>
          <w:sz w:val="21"/>
          <w:szCs w:val="21"/>
        </w:rPr>
      </w:pPr>
      <w:r w:rsidRPr="00933973">
        <w:rPr>
          <w:sz w:val="21"/>
          <w:szCs w:val="21"/>
        </w:rPr>
        <w:t xml:space="preserve">– у разі, якщо пенсіонером є неповнолітня або недієздатна особа чи особа, цивільна дієздатність якої </w:t>
      </w:r>
      <w:proofErr w:type="spellStart"/>
      <w:r w:rsidRPr="00933973">
        <w:rPr>
          <w:sz w:val="21"/>
          <w:szCs w:val="21"/>
        </w:rPr>
        <w:t>обмежен</w:t>
      </w:r>
      <w:proofErr w:type="spellEnd"/>
      <w:r w:rsidRPr="00933973">
        <w:rPr>
          <w:sz w:val="21"/>
          <w:szCs w:val="21"/>
        </w:rPr>
        <w:t xml:space="preserve">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Підтвердження призначення пенсії.</w:t>
      </w:r>
    </w:p>
    <w:p w:rsidR="00854672" w:rsidRPr="00933973" w:rsidRDefault="0015652B" w:rsidP="00EE0507">
      <w:pPr>
        <w:pStyle w:val="a5"/>
        <w:rPr>
          <w:sz w:val="27"/>
          <w:szCs w:val="27"/>
        </w:rPr>
      </w:pPr>
      <w:r w:rsidRPr="00933973">
        <w:rPr>
          <w:sz w:val="27"/>
          <w:szCs w:val="27"/>
        </w:rPr>
        <w:t>Підстави для відмови</w:t>
      </w:r>
    </w:p>
    <w:p w:rsidR="00854672" w:rsidRPr="00933973" w:rsidRDefault="0015652B" w:rsidP="00EE0507">
      <w:pPr>
        <w:pStyle w:val="a5"/>
        <w:rPr>
          <w:sz w:val="21"/>
          <w:szCs w:val="21"/>
        </w:rPr>
      </w:pPr>
      <w:r w:rsidRPr="00933973">
        <w:rPr>
          <w:sz w:val="21"/>
          <w:szCs w:val="21"/>
        </w:rPr>
        <w:t>Відсутність належно оформленого пакету документів.</w:t>
      </w:r>
    </w:p>
    <w:p w:rsidR="00854672" w:rsidRPr="00933973" w:rsidRDefault="0015652B" w:rsidP="00EE0507">
      <w:pPr>
        <w:pStyle w:val="a5"/>
        <w:rPr>
          <w:sz w:val="27"/>
          <w:szCs w:val="27"/>
        </w:rPr>
      </w:pPr>
      <w:r w:rsidRPr="00933973">
        <w:rPr>
          <w:sz w:val="27"/>
          <w:szCs w:val="27"/>
        </w:rPr>
        <w:t>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Строк надання послуги</w:t>
      </w:r>
    </w:p>
    <w:p w:rsidR="00854672" w:rsidRPr="00933973" w:rsidRDefault="0015652B" w:rsidP="00EE0507">
      <w:pPr>
        <w:pStyle w:val="a5"/>
        <w:rPr>
          <w:sz w:val="21"/>
          <w:szCs w:val="21"/>
        </w:rPr>
      </w:pPr>
      <w:r w:rsidRPr="00933973">
        <w:rPr>
          <w:sz w:val="21"/>
          <w:szCs w:val="21"/>
        </w:rPr>
        <w:t>Не пізніше 10 календарних днів після надходження заяви.</w:t>
      </w:r>
    </w:p>
    <w:p w:rsidR="00854672" w:rsidRPr="00933973" w:rsidRDefault="0015652B" w:rsidP="00EE0507">
      <w:pPr>
        <w:pStyle w:val="a5"/>
        <w:rPr>
          <w:sz w:val="27"/>
          <w:szCs w:val="27"/>
        </w:rPr>
      </w:pPr>
      <w:r w:rsidRPr="00933973">
        <w:rPr>
          <w:sz w:val="27"/>
          <w:szCs w:val="27"/>
        </w:rPr>
        <w:t>Результат надання послуги</w:t>
      </w:r>
    </w:p>
    <w:p w:rsidR="00854672" w:rsidRPr="00933973" w:rsidRDefault="0015652B" w:rsidP="00EE0507">
      <w:pPr>
        <w:pStyle w:val="a5"/>
        <w:rPr>
          <w:sz w:val="21"/>
          <w:szCs w:val="21"/>
        </w:rPr>
      </w:pPr>
      <w:r w:rsidRPr="00933973">
        <w:rPr>
          <w:sz w:val="21"/>
          <w:szCs w:val="21"/>
        </w:rPr>
        <w:t>Направлення до Пенсійного фонду України пакету документів для виготовлення пенсійного посвідчення.</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особисто заявнику, а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w:t>
      </w:r>
    </w:p>
    <w:p w:rsidR="00854672" w:rsidRPr="00933973" w:rsidRDefault="0015652B" w:rsidP="00EE0507">
      <w:pPr>
        <w:pStyle w:val="a5"/>
        <w:rPr>
          <w:sz w:val="27"/>
          <w:szCs w:val="27"/>
        </w:rPr>
      </w:pPr>
      <w:r w:rsidRPr="00933973">
        <w:rPr>
          <w:sz w:val="27"/>
          <w:szCs w:val="27"/>
        </w:rPr>
        <w:t>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звернення громадян», 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rFonts w:ascii="Arial" w:eastAsia="Arial" w:hAnsi="Arial" w:cs="Arial"/>
          <w:sz w:val="21"/>
          <w:szCs w:val="21"/>
        </w:rPr>
        <w:t>Закон України «Про пенсійне забезпечення», Постанова Кабінету Міністрів України від 11 квітня 2002 року № 497 «Про забезпечення виконання функцій з призначення і виплати пенсій органами Пенсійного фонду»,</w:t>
      </w:r>
    </w:p>
    <w:p w:rsidR="00854672" w:rsidRPr="00933973" w:rsidRDefault="0015652B" w:rsidP="00EE0507">
      <w:pPr>
        <w:pStyle w:val="a5"/>
        <w:rPr>
          <w:sz w:val="21"/>
          <w:szCs w:val="21"/>
        </w:rPr>
      </w:pPr>
      <w:r w:rsidRPr="00933973">
        <w:rPr>
          <w:rFonts w:ascii="Arial" w:eastAsia="Arial" w:hAnsi="Arial" w:cs="Arial"/>
          <w:sz w:val="21"/>
          <w:szCs w:val="21"/>
        </w:rPr>
        <w:t>Постанова Правління Пенсійного фонду України від 03.11.2017 року № 26-1 «Про порядок оформлення, виготовлення та видачі документів, що підтверджують призначення особі пенсії»</w:t>
      </w:r>
    </w:p>
    <w:p w:rsidR="00854672" w:rsidRPr="00933973" w:rsidRDefault="0015652B" w:rsidP="00EE0507">
      <w:pPr>
        <w:pStyle w:val="a5"/>
        <w:rPr>
          <w:sz w:val="21"/>
          <w:szCs w:val="21"/>
        </w:rPr>
      </w:pPr>
      <w:r w:rsidRPr="00933973">
        <w:rPr>
          <w:rFonts w:ascii="Arial" w:eastAsia="Arial" w:hAnsi="Arial" w:cs="Arial"/>
          <w:sz w:val="21"/>
          <w:szCs w:val="21"/>
        </w:rPr>
        <w:t>Постанова Правління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rPr>
          <w:sz w:val="27"/>
          <w:szCs w:val="27"/>
          <w:shd w:val="clear" w:color="auto" w:fill="FAFAFA"/>
        </w:rPr>
      </w:pPr>
      <w:r w:rsidRPr="00933973">
        <w:rPr>
          <w:sz w:val="27"/>
          <w:szCs w:val="27"/>
          <w:shd w:val="clear" w:color="auto" w:fill="FAFAFA"/>
        </w:rPr>
        <w:t>Суб’єкт надання послуги</w:t>
      </w:r>
    </w:p>
    <w:p w:rsidR="00854672" w:rsidRPr="00933973" w:rsidRDefault="0015652B" w:rsidP="00EE0507">
      <w:pPr>
        <w:pStyle w:val="a5"/>
        <w:rPr>
          <w:sz w:val="27"/>
          <w:szCs w:val="27"/>
          <w:shd w:val="clear" w:color="auto" w:fill="FAFAFA"/>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6)</w:t>
      </w:r>
      <w:r w:rsidR="0015652B" w:rsidRPr="00933973">
        <w:rPr>
          <w:sz w:val="42"/>
          <w:szCs w:val="42"/>
          <w:shd w:val="clear" w:color="auto" w:fill="FAFAFA"/>
        </w:rPr>
        <w:t>Видача довідок про розмір пенсії</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xml:space="preserve">–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особами з інвалідністю в </w:t>
      </w:r>
      <w:r w:rsidRPr="00933973">
        <w:rPr>
          <w:sz w:val="21"/>
          <w:szCs w:val="21"/>
        </w:rPr>
        <w:lastRenderedPageBreak/>
        <w:t>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rPr>
          <w:sz w:val="21"/>
          <w:szCs w:val="21"/>
        </w:rPr>
      </w:pPr>
      <w:r w:rsidRPr="00933973">
        <w:rPr>
          <w:sz w:val="21"/>
          <w:szCs w:val="21"/>
        </w:rPr>
        <w:t>– особи, яким до дня набрання чинності цим Законом була призначена пенсія відповідно до Закону України «Про пенсійне забезпечення»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rPr>
          <w:sz w:val="21"/>
          <w:szCs w:val="21"/>
        </w:rPr>
      </w:pPr>
      <w:r w:rsidRPr="00933973">
        <w:rPr>
          <w:sz w:val="21"/>
          <w:szCs w:val="21"/>
        </w:rPr>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rPr>
          <w:sz w:val="21"/>
          <w:szCs w:val="21"/>
        </w:rPr>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 в якій вказано, за який період часу необхідна довідка про доходи;</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та його копія;</w:t>
      </w:r>
    </w:p>
    <w:p w:rsidR="00854672" w:rsidRPr="00933973" w:rsidRDefault="0015652B" w:rsidP="00EE0507">
      <w:pPr>
        <w:pStyle w:val="a5"/>
        <w:rPr>
          <w:sz w:val="21"/>
          <w:szCs w:val="21"/>
        </w:rPr>
      </w:pPr>
      <w:r w:rsidRPr="00933973">
        <w:rPr>
          <w:sz w:val="21"/>
          <w:szCs w:val="21"/>
        </w:rPr>
        <w:t>– пенсійне посвідчення (при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 Заява, в якій вказано, за який період часу необхідна довідка про доходи;</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та його копія;</w:t>
      </w:r>
    </w:p>
    <w:p w:rsidR="00854672" w:rsidRPr="00933973" w:rsidRDefault="0015652B" w:rsidP="00EE0507">
      <w:pPr>
        <w:pStyle w:val="a5"/>
        <w:rPr>
          <w:sz w:val="21"/>
          <w:szCs w:val="21"/>
        </w:rPr>
      </w:pPr>
      <w:r w:rsidRPr="00933973">
        <w:rPr>
          <w:sz w:val="21"/>
          <w:szCs w:val="21"/>
        </w:rPr>
        <w:t>– пенсійне посвідчення (при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Бажання особи отримати довідку про доходи.</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Неповний або неналежно оформлений пакет документів.</w:t>
      </w:r>
    </w:p>
    <w:p w:rsidR="00854672" w:rsidRPr="00933973" w:rsidRDefault="0015652B" w:rsidP="00EE0507">
      <w:pPr>
        <w:pStyle w:val="a5"/>
        <w:rPr>
          <w:sz w:val="21"/>
          <w:szCs w:val="21"/>
        </w:rPr>
      </w:pPr>
      <w:r w:rsidRPr="00933973">
        <w:rPr>
          <w:sz w:val="21"/>
          <w:szCs w:val="21"/>
        </w:rPr>
        <w:t>Якщо інформація конфіденційна.</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Негайно, якщо не містить додаткової інформації (відрахування із пенсії згідно діючого законодавства). Протягом 15 календарних днів від дня отримання заяви (з урахуванням надання додаткової інформації).</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Отримання заявником довідки про доходи.</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 xml:space="preserve">Відповідь надається особисто заявнику або іншій особі, яка представляє інтереси заявника, на підставі нотаріально посвідченої довіреності, а у разі, якщо пенсіонером є недієздатна особа чи особа, цивільна </w:t>
      </w:r>
      <w:r w:rsidRPr="00933973">
        <w:rPr>
          <w:sz w:val="21"/>
          <w:szCs w:val="21"/>
        </w:rPr>
        <w:lastRenderedPageBreak/>
        <w:t>дієздатність якої обмежена, – опікуну (законному представнику), піклувальнику, представнику закладу, який здійснює опіку та піклування, у разі необхідності – по пошті на вказану у заяві адресу.</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sz w:val="21"/>
          <w:szCs w:val="21"/>
        </w:rPr>
        <w:t>Закон України «Про звернення громадян»,</w:t>
      </w:r>
    </w:p>
    <w:p w:rsidR="00854672" w:rsidRPr="00933973" w:rsidRDefault="0015652B" w:rsidP="00EE0507">
      <w:pPr>
        <w:pStyle w:val="a5"/>
        <w:rPr>
          <w:sz w:val="21"/>
          <w:szCs w:val="21"/>
        </w:rPr>
      </w:pPr>
      <w:r w:rsidRPr="00933973">
        <w:rPr>
          <w:rFonts w:ascii="Arial" w:eastAsia="Arial" w:hAnsi="Arial" w:cs="Arial"/>
          <w:sz w:val="21"/>
          <w:szCs w:val="21"/>
        </w:rPr>
        <w:t>Постанова Правління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27"/>
          <w:szCs w:val="27"/>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7)</w:t>
      </w:r>
      <w:r w:rsidR="0015652B" w:rsidRPr="00933973">
        <w:rPr>
          <w:sz w:val="42"/>
          <w:szCs w:val="42"/>
          <w:shd w:val="clear" w:color="auto" w:fill="FAFAFA"/>
        </w:rPr>
        <w:t>Прийом документів у зв’язку зі зміною місця проживання</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особами з інвалідністю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rPr>
          <w:sz w:val="21"/>
          <w:szCs w:val="21"/>
        </w:rPr>
      </w:pPr>
      <w:r w:rsidRPr="00933973">
        <w:rPr>
          <w:sz w:val="21"/>
          <w:szCs w:val="21"/>
        </w:rPr>
        <w:t>– особи, яким до дня набрання чинності цим Законом була призначена пенсія відповідно до </w:t>
      </w:r>
      <w:hyperlink r:id="rId22">
        <w:r w:rsidRPr="00933973">
          <w:rPr>
            <w:sz w:val="21"/>
            <w:szCs w:val="21"/>
          </w:rPr>
          <w:t>Закону України «Про пенсійне забезпечення»</w:t>
        </w:r>
      </w:hyperlink>
      <w:r w:rsidRPr="00933973">
        <w:rPr>
          <w:sz w:val="21"/>
          <w:szCs w:val="21"/>
        </w:rPr>
        <w:t>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rPr>
          <w:sz w:val="21"/>
          <w:szCs w:val="21"/>
        </w:rPr>
      </w:pPr>
      <w:r w:rsidRPr="00933973">
        <w:rPr>
          <w:sz w:val="21"/>
          <w:szCs w:val="21"/>
        </w:rPr>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rPr>
          <w:sz w:val="21"/>
          <w:szCs w:val="21"/>
        </w:rPr>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пенсійне страхування та його копія.</w:t>
      </w:r>
    </w:p>
    <w:p w:rsidR="00854672" w:rsidRPr="00933973" w:rsidRDefault="0015652B" w:rsidP="00EE0507">
      <w:pPr>
        <w:pStyle w:val="a5"/>
        <w:rPr>
          <w:sz w:val="21"/>
          <w:szCs w:val="21"/>
        </w:rPr>
      </w:pPr>
      <w:r w:rsidRPr="00933973">
        <w:rPr>
          <w:sz w:val="21"/>
          <w:szCs w:val="21"/>
        </w:rPr>
        <w:t>Для законного представника:</w:t>
      </w:r>
    </w:p>
    <w:p w:rsidR="00854672" w:rsidRPr="00933973" w:rsidRDefault="0015652B" w:rsidP="00EE0507">
      <w:pPr>
        <w:pStyle w:val="a5"/>
        <w:rPr>
          <w:sz w:val="21"/>
          <w:szCs w:val="21"/>
        </w:rPr>
      </w:pPr>
      <w:r w:rsidRPr="00933973">
        <w:rPr>
          <w:sz w:val="21"/>
          <w:szCs w:val="21"/>
        </w:rPr>
        <w:t>–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пенсійне страхування та його копія.</w:t>
      </w:r>
    </w:p>
    <w:p w:rsidR="00854672" w:rsidRPr="00933973" w:rsidRDefault="0015652B" w:rsidP="00EE0507">
      <w:pPr>
        <w:pStyle w:val="a5"/>
        <w:rPr>
          <w:sz w:val="21"/>
          <w:szCs w:val="21"/>
        </w:rPr>
      </w:pPr>
      <w:r w:rsidRPr="00933973">
        <w:rPr>
          <w:sz w:val="21"/>
          <w:szCs w:val="21"/>
        </w:rPr>
        <w:t>Для законного представника:</w:t>
      </w:r>
    </w:p>
    <w:p w:rsidR="00854672" w:rsidRPr="00933973" w:rsidRDefault="0015652B" w:rsidP="00EE0507">
      <w:pPr>
        <w:pStyle w:val="a5"/>
        <w:rPr>
          <w:sz w:val="21"/>
          <w:szCs w:val="21"/>
        </w:rPr>
      </w:pPr>
      <w:r w:rsidRPr="00933973">
        <w:rPr>
          <w:sz w:val="21"/>
          <w:szCs w:val="21"/>
        </w:rPr>
        <w:t>–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lastRenderedPageBreak/>
        <w:t>Переїзд пенсіонера на постійне або тимчасове проживання до іншої адміністративно-територіальної одиниці.</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Неповний або неналежно оформлений пакет документів.</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Протягом 10 календарних днів після надходження пенсійної справи.</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Взяття на облік пенсійної справи та виплата пенсії за новим місцем проживання (реєстрації).</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особисто заявнику, а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 у разі необхідності – по пошті на вказану у заяві адресу.</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звернення громадян»,</w:t>
      </w:r>
    </w:p>
    <w:p w:rsidR="00854672" w:rsidRPr="00933973" w:rsidRDefault="0015652B" w:rsidP="00EE0507">
      <w:pPr>
        <w:pStyle w:val="a5"/>
        <w:rPr>
          <w:sz w:val="21"/>
          <w:szCs w:val="21"/>
        </w:rPr>
      </w:pPr>
      <w:r w:rsidRPr="00933973">
        <w:rPr>
          <w:sz w:val="21"/>
          <w:szCs w:val="21"/>
        </w:rPr>
        <w:t>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rFonts w:ascii="Arial" w:eastAsia="Arial" w:hAnsi="Arial" w:cs="Arial"/>
          <w:sz w:val="21"/>
          <w:szCs w:val="21"/>
        </w:rPr>
        <w:t>Постанова Правління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27"/>
          <w:szCs w:val="27"/>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8)</w:t>
      </w:r>
      <w:r w:rsidR="0015652B" w:rsidRPr="00933973">
        <w:rPr>
          <w:sz w:val="42"/>
          <w:szCs w:val="42"/>
          <w:shd w:val="clear" w:color="auto" w:fill="FAFAFA"/>
        </w:rPr>
        <w:t>Прийом документів для виплати недоотриманої пенсії</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Члени сім’ї, померлого пенсіонера, які проживали разом з ним на день його смерті;</w:t>
      </w:r>
    </w:p>
    <w:p w:rsidR="00854672" w:rsidRPr="00933973" w:rsidRDefault="0015652B" w:rsidP="00EE0507">
      <w:pPr>
        <w:pStyle w:val="a5"/>
        <w:rPr>
          <w:sz w:val="21"/>
          <w:szCs w:val="21"/>
        </w:rPr>
      </w:pPr>
      <w:r w:rsidRPr="00933973">
        <w:rPr>
          <w:sz w:val="21"/>
          <w:szCs w:val="21"/>
        </w:rPr>
        <w:t>– непрацездатні члени сім’ї померлого пенсіонера, які знаходилися на його утриманні, незалежно від того, проживали вони разом з померлим пенсіонером чи не проживали:</w:t>
      </w:r>
    </w:p>
    <w:p w:rsidR="00854672" w:rsidRPr="00933973" w:rsidRDefault="0015652B" w:rsidP="00EE0507">
      <w:pPr>
        <w:pStyle w:val="a5"/>
        <w:rPr>
          <w:sz w:val="21"/>
          <w:szCs w:val="21"/>
        </w:rPr>
      </w:pPr>
      <w:r w:rsidRPr="00933973">
        <w:rPr>
          <w:sz w:val="21"/>
          <w:szCs w:val="21"/>
        </w:rPr>
        <w:t>1) чоловік (дружина), батько, мати, якщо вони є особами з інвалідністю або досягли пенсійного віку;</w:t>
      </w:r>
    </w:p>
    <w:p w:rsidR="00854672" w:rsidRPr="00933973" w:rsidRDefault="0015652B" w:rsidP="00EE0507">
      <w:pPr>
        <w:pStyle w:val="a5"/>
        <w:rPr>
          <w:sz w:val="21"/>
          <w:szCs w:val="21"/>
        </w:rPr>
      </w:pPr>
      <w:r w:rsidRPr="00933973">
        <w:rPr>
          <w:sz w:val="21"/>
          <w:szCs w:val="21"/>
        </w:rPr>
        <w:t>2) діти (у тому числі діти, які народилися до спливу 10 місяців з дня смерті годувальника) померлого годувальника, які не досягли 18 років або старші цього віку, якщо вони стали особами з інвалідністю до досягнення 18 років.</w:t>
      </w:r>
    </w:p>
    <w:p w:rsidR="00854672" w:rsidRPr="00933973" w:rsidRDefault="0015652B" w:rsidP="00EE0507">
      <w:pPr>
        <w:pStyle w:val="a5"/>
        <w:rPr>
          <w:sz w:val="21"/>
          <w:szCs w:val="21"/>
        </w:rPr>
      </w:pPr>
      <w:r w:rsidRPr="00933973">
        <w:rPr>
          <w:sz w:val="21"/>
          <w:szCs w:val="21"/>
        </w:rPr>
        <w:t>діти, які навчаються за денною формою навчання у загальноосвітніх навчальних закладах системи загальної середньої освіти, а також професійно-технічних, вищих навчальних закладах (у тому числі у період між завершенням навчання в одному із зазначених навчальних закладів та вступом до іншого навчального закладу або у період між завершенням навчання за одним освітньо-кваліфікаційним рівнем та продовженням навчання за іншим за умови, що такий період не перевищує чотирьох місяців), – до закінчення такими дітьми навчальних закладів, але не довше ніж до досягнення ними 23 років, та діти-сироти – до досягнення ними 23 років незалежно від того, навчаються вони чи ні;</w:t>
      </w:r>
    </w:p>
    <w:p w:rsidR="00854672" w:rsidRPr="00933973" w:rsidRDefault="0015652B" w:rsidP="00EE0507">
      <w:pPr>
        <w:pStyle w:val="a5"/>
        <w:rPr>
          <w:sz w:val="21"/>
          <w:szCs w:val="21"/>
        </w:rPr>
      </w:pPr>
      <w:r w:rsidRPr="00933973">
        <w:rPr>
          <w:sz w:val="21"/>
          <w:szCs w:val="21"/>
        </w:rPr>
        <w:t>3) чоловік (дружина), а в разі їх відсутності – один з батьків або брат чи сестра, дідусь чи бабуся померлого годувальника незалежно від віку і працездатності, якщо він (вона) не працюють і зайняті доглядом за дитиною (дітьми) померлого годувальника до досягнення нею (ними) 8 років.</w:t>
      </w:r>
    </w:p>
    <w:p w:rsidR="00854672" w:rsidRPr="00933973" w:rsidRDefault="0015652B" w:rsidP="00EE0507">
      <w:pPr>
        <w:pStyle w:val="a5"/>
        <w:rPr>
          <w:sz w:val="21"/>
          <w:szCs w:val="21"/>
        </w:rPr>
      </w:pPr>
      <w:r w:rsidRPr="00933973">
        <w:rPr>
          <w:sz w:val="21"/>
          <w:szCs w:val="21"/>
        </w:rPr>
        <w:t xml:space="preserve">– у разі відсутності членів сім’ї, зазначених  вище, або у разі </w:t>
      </w:r>
      <w:proofErr w:type="spellStart"/>
      <w:r w:rsidRPr="00933973">
        <w:rPr>
          <w:sz w:val="21"/>
          <w:szCs w:val="21"/>
        </w:rPr>
        <w:t>незвернення</w:t>
      </w:r>
      <w:proofErr w:type="spellEnd"/>
      <w:r w:rsidRPr="00933973">
        <w:rPr>
          <w:sz w:val="21"/>
          <w:szCs w:val="21"/>
        </w:rPr>
        <w:t xml:space="preserve"> ними за виплатою вказаної суми протягом </w:t>
      </w:r>
      <w:proofErr w:type="spellStart"/>
      <w:r w:rsidRPr="00933973">
        <w:rPr>
          <w:sz w:val="21"/>
          <w:szCs w:val="21"/>
        </w:rPr>
        <w:t>шесті</w:t>
      </w:r>
      <w:proofErr w:type="spellEnd"/>
      <w:r w:rsidRPr="00933973">
        <w:rPr>
          <w:sz w:val="21"/>
          <w:szCs w:val="21"/>
        </w:rPr>
        <w:t xml:space="preserve"> місяців з дня відкриття спадщини, сума пенсії, що належала пенсіонерові і залишилася недоотриманою у зв’язку з його смертю, входить до складу спадщини.</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 свідоцтво про смерть та його копія;</w:t>
      </w:r>
    </w:p>
    <w:p w:rsidR="00854672" w:rsidRPr="00933973" w:rsidRDefault="0015652B" w:rsidP="00EE0507">
      <w:pPr>
        <w:pStyle w:val="a5"/>
        <w:rPr>
          <w:sz w:val="21"/>
          <w:szCs w:val="21"/>
        </w:rPr>
      </w:pPr>
      <w:r w:rsidRPr="00933973">
        <w:rPr>
          <w:sz w:val="21"/>
          <w:szCs w:val="21"/>
        </w:rPr>
        <w:t>– документи, які підтверджують родинні стосунки та їх копії;</w:t>
      </w:r>
    </w:p>
    <w:p w:rsidR="00854672" w:rsidRPr="00933973" w:rsidRDefault="0015652B" w:rsidP="00EE0507">
      <w:pPr>
        <w:pStyle w:val="a5"/>
        <w:rPr>
          <w:sz w:val="21"/>
          <w:szCs w:val="21"/>
        </w:rPr>
      </w:pPr>
      <w:r w:rsidRPr="00933973">
        <w:rPr>
          <w:sz w:val="21"/>
          <w:szCs w:val="21"/>
        </w:rPr>
        <w:lastRenderedPageBreak/>
        <w:t>– непрацездатними членами сім’ї, документи, які засвідчують, що вони перебували на утриманні померлого пенсіонера;</w:t>
      </w:r>
    </w:p>
    <w:p w:rsidR="00854672" w:rsidRPr="00933973" w:rsidRDefault="0015652B" w:rsidP="00EE0507">
      <w:pPr>
        <w:pStyle w:val="a5"/>
        <w:rPr>
          <w:sz w:val="21"/>
          <w:szCs w:val="21"/>
        </w:rPr>
      </w:pPr>
      <w:r w:rsidRPr="00933973">
        <w:rPr>
          <w:sz w:val="21"/>
          <w:szCs w:val="21"/>
        </w:rPr>
        <w:t>– члени сім’ї надають паспорт та копію або інші документи, які підтверджують факт проживання з пенсіонером на день його смерті;</w:t>
      </w:r>
    </w:p>
    <w:p w:rsidR="00854672" w:rsidRPr="00933973" w:rsidRDefault="0015652B" w:rsidP="00EE0507">
      <w:pPr>
        <w:pStyle w:val="a5"/>
        <w:rPr>
          <w:sz w:val="21"/>
          <w:szCs w:val="21"/>
        </w:rPr>
      </w:pPr>
      <w:r w:rsidRPr="00933973">
        <w:rPr>
          <w:sz w:val="21"/>
          <w:szCs w:val="21"/>
        </w:rPr>
        <w:t>– для виплати недоотриманої пенсії, яка ввійшла до складу спадщини, надається свідоцтво про право на спадщину.</w:t>
      </w:r>
    </w:p>
    <w:p w:rsidR="00854672" w:rsidRPr="00933973" w:rsidRDefault="0015652B" w:rsidP="00EE0507">
      <w:pPr>
        <w:pStyle w:val="a5"/>
        <w:rPr>
          <w:sz w:val="21"/>
          <w:szCs w:val="21"/>
        </w:rPr>
      </w:pPr>
      <w:r w:rsidRPr="00933973">
        <w:rPr>
          <w:sz w:val="21"/>
          <w:szCs w:val="21"/>
        </w:rPr>
        <w:t>Для законного представника:</w:t>
      </w:r>
    </w:p>
    <w:p w:rsidR="00854672" w:rsidRPr="00933973" w:rsidRDefault="0015652B" w:rsidP="00EE0507">
      <w:pPr>
        <w:pStyle w:val="a5"/>
        <w:rPr>
          <w:sz w:val="21"/>
          <w:szCs w:val="21"/>
        </w:rPr>
      </w:pPr>
      <w:r w:rsidRPr="00933973">
        <w:rPr>
          <w:sz w:val="21"/>
          <w:szCs w:val="21"/>
        </w:rPr>
        <w:t>– у разі, якщо заявником є недієздатна особа чи особа, цивільна дієздатність якої обмежена – опікуну (законному представнику), піклувальнику, представнику закладу, який здійснює опіку та піклування подає: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 свідоцтво про смерть та його копія;</w:t>
      </w:r>
    </w:p>
    <w:p w:rsidR="00854672" w:rsidRPr="00933973" w:rsidRDefault="0015652B" w:rsidP="00EE0507">
      <w:pPr>
        <w:pStyle w:val="a5"/>
        <w:rPr>
          <w:sz w:val="21"/>
          <w:szCs w:val="21"/>
        </w:rPr>
      </w:pPr>
      <w:r w:rsidRPr="00933973">
        <w:rPr>
          <w:sz w:val="21"/>
          <w:szCs w:val="21"/>
        </w:rPr>
        <w:t>– документи, які підтверджують родинні стосунки та їх копії;</w:t>
      </w:r>
    </w:p>
    <w:p w:rsidR="00854672" w:rsidRPr="00933973" w:rsidRDefault="0015652B" w:rsidP="00EE0507">
      <w:pPr>
        <w:pStyle w:val="a5"/>
        <w:rPr>
          <w:sz w:val="21"/>
          <w:szCs w:val="21"/>
        </w:rPr>
      </w:pPr>
      <w:r w:rsidRPr="00933973">
        <w:rPr>
          <w:sz w:val="21"/>
          <w:szCs w:val="21"/>
        </w:rPr>
        <w:t>– непрацездатними членами сім’ї, документи, які засвідчують, що вони перебували на утриманні померлого пенсіонера;</w:t>
      </w:r>
    </w:p>
    <w:p w:rsidR="00854672" w:rsidRPr="00933973" w:rsidRDefault="0015652B" w:rsidP="00EE0507">
      <w:pPr>
        <w:pStyle w:val="a5"/>
        <w:rPr>
          <w:sz w:val="21"/>
          <w:szCs w:val="21"/>
        </w:rPr>
      </w:pPr>
      <w:r w:rsidRPr="00933973">
        <w:rPr>
          <w:sz w:val="21"/>
          <w:szCs w:val="21"/>
        </w:rPr>
        <w:t>– члени сім’ї надають паспорт та копію або інші документи, які підтверджують факт проживання з пенсіонером на день його смерті;</w:t>
      </w:r>
    </w:p>
    <w:p w:rsidR="00854672" w:rsidRPr="00933973" w:rsidRDefault="0015652B" w:rsidP="00EE0507">
      <w:pPr>
        <w:pStyle w:val="a5"/>
        <w:rPr>
          <w:sz w:val="21"/>
          <w:szCs w:val="21"/>
        </w:rPr>
      </w:pPr>
      <w:r w:rsidRPr="00933973">
        <w:rPr>
          <w:sz w:val="21"/>
          <w:szCs w:val="21"/>
        </w:rPr>
        <w:t>– для виплати недоотриманої пенсії, яка ввійшла до складу спадщини, надається свідоцтво про право на спадщину.</w:t>
      </w:r>
    </w:p>
    <w:p w:rsidR="00854672" w:rsidRPr="00933973" w:rsidRDefault="0015652B" w:rsidP="00EE0507">
      <w:pPr>
        <w:pStyle w:val="a5"/>
        <w:rPr>
          <w:sz w:val="21"/>
          <w:szCs w:val="21"/>
        </w:rPr>
      </w:pPr>
      <w:r w:rsidRPr="00933973">
        <w:rPr>
          <w:sz w:val="21"/>
          <w:szCs w:val="21"/>
        </w:rPr>
        <w:t>Для законного представника:</w:t>
      </w:r>
    </w:p>
    <w:p w:rsidR="00854672" w:rsidRPr="00933973" w:rsidRDefault="0015652B" w:rsidP="00EE0507">
      <w:pPr>
        <w:pStyle w:val="a5"/>
        <w:rPr>
          <w:sz w:val="21"/>
          <w:szCs w:val="21"/>
        </w:rPr>
      </w:pPr>
      <w:r w:rsidRPr="00933973">
        <w:rPr>
          <w:sz w:val="21"/>
          <w:szCs w:val="21"/>
        </w:rPr>
        <w:t>– у разі, якщо заявником є недієздатна особа чи особа, цивільна дієздатність якої обмежена – опікуну (законному представнику), піклувальнику, представнику закладу, який здійснює опіку та піклування подає: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Смерть пенсіонера, у якого залишилась недоотримана пенсія у зв’язку зі смертю.</w:t>
      </w:r>
    </w:p>
    <w:p w:rsidR="00854672" w:rsidRPr="00933973" w:rsidRDefault="0015652B" w:rsidP="00EE0507">
      <w:pPr>
        <w:pStyle w:val="a5"/>
        <w:rPr>
          <w:sz w:val="21"/>
          <w:szCs w:val="21"/>
        </w:rPr>
      </w:pPr>
      <w:r w:rsidRPr="00933973">
        <w:rPr>
          <w:sz w:val="21"/>
          <w:szCs w:val="21"/>
        </w:rPr>
        <w:t>Члени сім’ї, повинні звернутися за виплатою суми пенсії померлого пенсіонера протягом шести місяців з дня відкриття спадщини.</w:t>
      </w:r>
    </w:p>
    <w:p w:rsidR="00854672" w:rsidRPr="00933973" w:rsidRDefault="0015652B" w:rsidP="00EE0507">
      <w:pPr>
        <w:pStyle w:val="a5"/>
        <w:rPr>
          <w:sz w:val="21"/>
          <w:szCs w:val="21"/>
        </w:rPr>
      </w:pPr>
      <w:r w:rsidRPr="00933973">
        <w:rPr>
          <w:sz w:val="21"/>
          <w:szCs w:val="21"/>
        </w:rPr>
        <w:t>У разі звернення кількох членів сім’ї, які мають право на отримання суми недоотриманої пенсії, належна їм сума пенсії ділиться між ними порівну.</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Відсутність належно оформленого пакету документів.</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Не пізніше 10 календарних днів після надходження заяви та за наявності всіх документів.</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Виплата недоотриманої пенсії або відмова у виплаті недоотриманої пенсії.</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особисто заявнику або іншій особі, яка представляє інтереси заявника.</w:t>
      </w:r>
    </w:p>
    <w:p w:rsidR="00854672" w:rsidRPr="00933973" w:rsidRDefault="0015652B" w:rsidP="00EE0507">
      <w:pPr>
        <w:pStyle w:val="a5"/>
        <w:rPr>
          <w:sz w:val="21"/>
          <w:szCs w:val="21"/>
        </w:rPr>
      </w:pPr>
      <w:r w:rsidRPr="00933973">
        <w:rPr>
          <w:sz w:val="21"/>
          <w:szCs w:val="21"/>
        </w:rPr>
        <w:t>Разові доручення доставляються працівником органу Пенсійного фонду до поштамту, вузла (центру) поштового зв’язку або спеціально визначеного виплатного об’єкта поштового зв’язку.</w:t>
      </w:r>
    </w:p>
    <w:p w:rsidR="00854672" w:rsidRPr="00933973" w:rsidRDefault="0015652B" w:rsidP="00EE0507">
      <w:pPr>
        <w:pStyle w:val="a5"/>
        <w:rPr>
          <w:sz w:val="21"/>
          <w:szCs w:val="21"/>
        </w:rPr>
      </w:pPr>
      <w:r w:rsidRPr="00933973">
        <w:rPr>
          <w:sz w:val="21"/>
          <w:szCs w:val="21"/>
        </w:rPr>
        <w:t>Виплату недоотриманої пенсії отримують у відділенні зв’язку.</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звернення громадян»,</w:t>
      </w:r>
    </w:p>
    <w:p w:rsidR="00854672" w:rsidRPr="00933973" w:rsidRDefault="0015652B" w:rsidP="00EE0507">
      <w:pPr>
        <w:pStyle w:val="a5"/>
        <w:rPr>
          <w:sz w:val="21"/>
          <w:szCs w:val="21"/>
        </w:rPr>
      </w:pPr>
      <w:r w:rsidRPr="00933973">
        <w:rPr>
          <w:sz w:val="21"/>
          <w:szCs w:val="21"/>
        </w:rPr>
        <w:t>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sz w:val="21"/>
          <w:szCs w:val="21"/>
        </w:rPr>
        <w:t>Закон України «Про пенсійне забезпечення осіб, звільнених з військової служби, та деяких інших осіб»,</w:t>
      </w:r>
    </w:p>
    <w:p w:rsidR="00854672" w:rsidRPr="00933973" w:rsidRDefault="0015652B" w:rsidP="00EE0507">
      <w:pPr>
        <w:pStyle w:val="a5"/>
        <w:rPr>
          <w:sz w:val="21"/>
          <w:szCs w:val="21"/>
        </w:rPr>
      </w:pPr>
      <w:r w:rsidRPr="00933973">
        <w:rPr>
          <w:rFonts w:ascii="Arial" w:eastAsia="Arial" w:hAnsi="Arial" w:cs="Arial"/>
          <w:sz w:val="21"/>
          <w:szCs w:val="21"/>
        </w:rPr>
        <w:t>Постанова Правління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rFonts w:ascii="Arial" w:eastAsia="Arial" w:hAnsi="Arial" w:cs="Arial"/>
          <w:sz w:val="21"/>
          <w:szCs w:val="21"/>
        </w:rPr>
        <w:lastRenderedPageBreak/>
        <w:t>Наказ Міністерства транспорту та зв’язку України від 28.04.2009 № 464/156 «Про затвердження Інструкції про виплату та доставку пенсій, соціальних допомог національним оператором поштового зв’язку».</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27"/>
          <w:szCs w:val="27"/>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9)</w:t>
      </w:r>
      <w:r w:rsidR="0015652B" w:rsidRPr="00933973">
        <w:rPr>
          <w:sz w:val="42"/>
          <w:szCs w:val="42"/>
          <w:shd w:val="clear" w:color="auto" w:fill="FAFAFA"/>
        </w:rPr>
        <w:t>Оформлення допомоги на поховання</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громадяни України, які здійснили поховання пенсіонера;</w:t>
      </w:r>
    </w:p>
    <w:p w:rsidR="00854672" w:rsidRPr="00933973" w:rsidRDefault="0015652B" w:rsidP="00EE0507">
      <w:pPr>
        <w:pStyle w:val="a5"/>
        <w:rPr>
          <w:sz w:val="21"/>
          <w:szCs w:val="21"/>
        </w:rPr>
      </w:pPr>
      <w:r w:rsidRPr="00933973">
        <w:rPr>
          <w:sz w:val="21"/>
          <w:szCs w:val="21"/>
        </w:rPr>
        <w:t>– особи, які не є громадянами України і законно знаходяться на її території та які здійснили поховання пенсіонера.</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 про виплату допомоги на поховання;</w:t>
      </w:r>
    </w:p>
    <w:p w:rsidR="00854672" w:rsidRPr="00933973" w:rsidRDefault="0015652B" w:rsidP="00EE0507">
      <w:pPr>
        <w:pStyle w:val="a5"/>
        <w:rPr>
          <w:sz w:val="21"/>
          <w:szCs w:val="21"/>
        </w:rPr>
      </w:pPr>
      <w:r w:rsidRPr="00933973">
        <w:rPr>
          <w:sz w:val="21"/>
          <w:szCs w:val="21"/>
        </w:rPr>
        <w:t>– довідка про смерть пенсіонера або витяг з Державного реєстру актів цивільного стану громадян про смерть для отримання допомоги на поховання. У разі реєстрації смерті за межами України подається свідоцтво про смерть або інший документ, що підтверджує факт смерті, виданий компетентним органом іноземної держави;</w:t>
      </w:r>
    </w:p>
    <w:p w:rsidR="00854672" w:rsidRPr="00933973" w:rsidRDefault="0015652B" w:rsidP="00EE0507">
      <w:pPr>
        <w:pStyle w:val="a5"/>
        <w:rPr>
          <w:sz w:val="21"/>
          <w:szCs w:val="21"/>
        </w:rPr>
      </w:pPr>
      <w:r w:rsidRPr="00933973">
        <w:rPr>
          <w:sz w:val="21"/>
          <w:szCs w:val="21"/>
        </w:rPr>
        <w:t>– свідоцтво про смерть та його копія;</w:t>
      </w:r>
    </w:p>
    <w:p w:rsidR="00854672" w:rsidRPr="00933973" w:rsidRDefault="0015652B" w:rsidP="00EE0507">
      <w:pPr>
        <w:pStyle w:val="a5"/>
        <w:rPr>
          <w:sz w:val="21"/>
          <w:szCs w:val="21"/>
        </w:rPr>
      </w:pPr>
      <w:r w:rsidRPr="00933973">
        <w:rPr>
          <w:sz w:val="21"/>
          <w:szCs w:val="21"/>
        </w:rPr>
        <w:t>– паспорт заявника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 ідентифікаційний код  заявника та копія (крім осіб, які через свої релігійні переконання відмовляються від прийняття «ідентифікаційного коду» і мають про це відмітку у паспорті).</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 Заява про виплату допомоги на поховання;</w:t>
      </w:r>
    </w:p>
    <w:p w:rsidR="00854672" w:rsidRPr="00933973" w:rsidRDefault="0015652B" w:rsidP="00EE0507">
      <w:pPr>
        <w:pStyle w:val="a5"/>
        <w:rPr>
          <w:sz w:val="21"/>
          <w:szCs w:val="21"/>
        </w:rPr>
      </w:pPr>
      <w:r w:rsidRPr="00933973">
        <w:rPr>
          <w:sz w:val="21"/>
          <w:szCs w:val="21"/>
        </w:rPr>
        <w:t>– довідка про смерть пенсіонера або витяг з Державного реєстру актів цивільного стану громадян про смерть для отримання допомоги на поховання. У разі реєстрації смерті за межами України подається свідоцтво про смерть або інший документ, що підтверджує факт смерті, виданий компетентним органом іноземної держави;</w:t>
      </w:r>
    </w:p>
    <w:p w:rsidR="00854672" w:rsidRPr="00933973" w:rsidRDefault="0015652B" w:rsidP="00EE0507">
      <w:pPr>
        <w:pStyle w:val="a5"/>
        <w:rPr>
          <w:sz w:val="21"/>
          <w:szCs w:val="21"/>
        </w:rPr>
      </w:pPr>
      <w:r w:rsidRPr="00933973">
        <w:rPr>
          <w:sz w:val="21"/>
          <w:szCs w:val="21"/>
        </w:rPr>
        <w:t>– свідоцтво про смерть та його копія;</w:t>
      </w:r>
    </w:p>
    <w:p w:rsidR="00854672" w:rsidRPr="00933973" w:rsidRDefault="0015652B" w:rsidP="00EE0507">
      <w:pPr>
        <w:pStyle w:val="a5"/>
        <w:rPr>
          <w:sz w:val="21"/>
          <w:szCs w:val="21"/>
        </w:rPr>
      </w:pPr>
      <w:r w:rsidRPr="00933973">
        <w:rPr>
          <w:sz w:val="21"/>
          <w:szCs w:val="21"/>
        </w:rPr>
        <w:t>– паспорт заявника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 ідентифікаційний код  заявника та копія (крім осіб, які через свої релігійні переконання відмовляються від прийняття «ідентифікаційного коду» і мають про це відмітку у паспорті).</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Смерть пенсіонера.</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Відсутність належно оформленого пакету документів.</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Оформлення та видача разового доручення для виплати допомоги на поховання в день звернення заявника.</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Оформлення разового доручення для подальшої виплати допомоги на поховання в зв’язку зі смертю пенсіонера.</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заявнику.</w:t>
      </w:r>
    </w:p>
    <w:p w:rsidR="00854672" w:rsidRPr="00933973" w:rsidRDefault="0015652B" w:rsidP="00EE0507">
      <w:pPr>
        <w:pStyle w:val="a5"/>
        <w:rPr>
          <w:sz w:val="21"/>
          <w:szCs w:val="21"/>
        </w:rPr>
      </w:pPr>
      <w:r w:rsidRPr="00933973">
        <w:rPr>
          <w:sz w:val="21"/>
          <w:szCs w:val="21"/>
        </w:rPr>
        <w:t>Разові доручення доставляються працівником органу Пенсійного фонду до поштамту, вузла (центру) поштового зв’язку або спеціально визначеного виплатного об’єкта поштового зв’язку.</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звернення громадян»,</w:t>
      </w:r>
    </w:p>
    <w:p w:rsidR="00854672" w:rsidRPr="00933973" w:rsidRDefault="0015652B" w:rsidP="00EE0507">
      <w:pPr>
        <w:pStyle w:val="a5"/>
        <w:rPr>
          <w:sz w:val="21"/>
          <w:szCs w:val="21"/>
        </w:rPr>
      </w:pPr>
      <w:r w:rsidRPr="00933973">
        <w:rPr>
          <w:sz w:val="21"/>
          <w:szCs w:val="21"/>
        </w:rPr>
        <w:t>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sz w:val="21"/>
          <w:szCs w:val="21"/>
        </w:rPr>
        <w:t>Закон України «Про пенсійне забезпечення осіб, звільнених з військової служби, та деяких інших осіб»,</w:t>
      </w:r>
    </w:p>
    <w:p w:rsidR="00854672" w:rsidRPr="00933973" w:rsidRDefault="0015652B" w:rsidP="00EE0507">
      <w:pPr>
        <w:pStyle w:val="a5"/>
        <w:rPr>
          <w:sz w:val="21"/>
          <w:szCs w:val="21"/>
        </w:rPr>
      </w:pPr>
      <w:r w:rsidRPr="00933973">
        <w:rPr>
          <w:rFonts w:ascii="Arial" w:eastAsia="Arial" w:hAnsi="Arial" w:cs="Arial"/>
          <w:sz w:val="21"/>
          <w:szCs w:val="21"/>
        </w:rPr>
        <w:t>Постанова Кабінету Міністрів України від 31.01.2007 № 99 «Порядок виплати допомоги на поховання» від 28.03.1997 № 99/1903,</w:t>
      </w:r>
    </w:p>
    <w:p w:rsidR="00854672" w:rsidRPr="00933973" w:rsidRDefault="0015652B" w:rsidP="00EE0507">
      <w:pPr>
        <w:pStyle w:val="a5"/>
        <w:rPr>
          <w:sz w:val="21"/>
          <w:szCs w:val="21"/>
        </w:rPr>
      </w:pPr>
      <w:r w:rsidRPr="00933973">
        <w:rPr>
          <w:rFonts w:ascii="Arial" w:eastAsia="Arial" w:hAnsi="Arial" w:cs="Arial"/>
          <w:sz w:val="21"/>
          <w:szCs w:val="21"/>
        </w:rPr>
        <w:lastRenderedPageBreak/>
        <w:t>Постанова Правління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rFonts w:ascii="Arial" w:eastAsia="Arial" w:hAnsi="Arial" w:cs="Arial"/>
          <w:sz w:val="21"/>
          <w:szCs w:val="21"/>
        </w:rPr>
        <w:t>Наказ Міністерства транспорту та зв’язку України від 28.04.2009 № 464/156 «Про затвердження Інструкції про виплату та доставку пенсій, соціальних допомог національним оператором поштового зв’язку».</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27"/>
          <w:szCs w:val="27"/>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10)</w:t>
      </w:r>
      <w:r w:rsidR="0015652B" w:rsidRPr="00933973">
        <w:rPr>
          <w:sz w:val="42"/>
          <w:szCs w:val="42"/>
          <w:shd w:val="clear" w:color="auto" w:fill="FAFAFA"/>
        </w:rPr>
        <w:t>Прийом документів для встановлення надбавок, підвищень і доплат до пенсій, встановлених законодавством</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особами з інвалідністю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rPr>
          <w:sz w:val="21"/>
          <w:szCs w:val="21"/>
        </w:rPr>
      </w:pPr>
      <w:r w:rsidRPr="00933973">
        <w:rPr>
          <w:sz w:val="21"/>
          <w:szCs w:val="21"/>
        </w:rPr>
        <w:t>– особи, яким до дня набрання чинності цим Законом була призначена пенсія відповідно до Закону України «Про пенсійне забезпечення»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rPr>
          <w:sz w:val="21"/>
          <w:szCs w:val="21"/>
        </w:rPr>
      </w:pPr>
      <w:r w:rsidRPr="00933973">
        <w:rPr>
          <w:sz w:val="21"/>
          <w:szCs w:val="21"/>
        </w:rPr>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rPr>
          <w:sz w:val="21"/>
          <w:szCs w:val="21"/>
        </w:rPr>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Основний пакет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Документи, які засвідчують особливий статус:</w:t>
      </w:r>
    </w:p>
    <w:p w:rsidR="00854672" w:rsidRPr="00933973" w:rsidRDefault="0015652B" w:rsidP="00EE0507">
      <w:pPr>
        <w:pStyle w:val="a5"/>
        <w:rPr>
          <w:sz w:val="21"/>
          <w:szCs w:val="21"/>
        </w:rPr>
      </w:pPr>
      <w:r w:rsidRPr="00933973">
        <w:rPr>
          <w:sz w:val="21"/>
          <w:szCs w:val="21"/>
        </w:rPr>
        <w:t>– документ про перебування на утриманні заявника непрацездатних членів сім’ї;</w:t>
      </w:r>
    </w:p>
    <w:p w:rsidR="00854672" w:rsidRPr="00933973" w:rsidRDefault="0015652B" w:rsidP="00EE0507">
      <w:pPr>
        <w:pStyle w:val="a5"/>
        <w:rPr>
          <w:sz w:val="21"/>
          <w:szCs w:val="21"/>
        </w:rPr>
      </w:pPr>
      <w:r w:rsidRPr="00933973">
        <w:rPr>
          <w:sz w:val="21"/>
          <w:szCs w:val="21"/>
        </w:rPr>
        <w:t>– свідоцтво про народження непрацездатного члена сім’ї та його копія;</w:t>
      </w:r>
    </w:p>
    <w:p w:rsidR="00854672" w:rsidRPr="00933973" w:rsidRDefault="0015652B" w:rsidP="00EE0507">
      <w:pPr>
        <w:pStyle w:val="a5"/>
        <w:rPr>
          <w:sz w:val="21"/>
          <w:szCs w:val="21"/>
        </w:rPr>
      </w:pPr>
      <w:r w:rsidRPr="00933973">
        <w:rPr>
          <w:sz w:val="21"/>
          <w:szCs w:val="21"/>
        </w:rPr>
        <w:t>– довідка про навчання непрацездатного члена сім’ї;</w:t>
      </w:r>
    </w:p>
    <w:p w:rsidR="00854672" w:rsidRPr="00933973" w:rsidRDefault="0015652B" w:rsidP="00EE0507">
      <w:pPr>
        <w:pStyle w:val="a5"/>
        <w:rPr>
          <w:sz w:val="21"/>
          <w:szCs w:val="21"/>
        </w:rPr>
      </w:pPr>
      <w:r w:rsidRPr="00933973">
        <w:rPr>
          <w:sz w:val="21"/>
          <w:szCs w:val="21"/>
        </w:rPr>
        <w:t> – документи про визнання заявника ветераном війни, особою, на яку поширюється дія Закону України «Про статус ветеранів війни, гарантії їх соціального захисту», або особою, яка має особливі заслуги перед Батьківщиною (для підвищення пенсій згідно зі статтями 12-16 Закону України «Про статус ветеранів війни, гарантії їх соціального захисту») та їх копії;</w:t>
      </w:r>
    </w:p>
    <w:p w:rsidR="00854672" w:rsidRPr="00933973" w:rsidRDefault="0015652B" w:rsidP="00EE0507">
      <w:pPr>
        <w:pStyle w:val="a5"/>
        <w:rPr>
          <w:sz w:val="21"/>
          <w:szCs w:val="21"/>
        </w:rPr>
      </w:pPr>
      <w:r w:rsidRPr="00933973">
        <w:rPr>
          <w:sz w:val="21"/>
          <w:szCs w:val="21"/>
        </w:rPr>
        <w:t>– документи про визнання особи такою, що має особливі заслуги перед Батьківщиною (для підвищення пенсії відповідно до статті 9 Закону України «Про основні засади соціального захисту ветеранів праці та інших громадян похилого віку в Україні») та їх копії;</w:t>
      </w:r>
    </w:p>
    <w:p w:rsidR="00854672" w:rsidRPr="00933973" w:rsidRDefault="0015652B" w:rsidP="00EE0507">
      <w:pPr>
        <w:pStyle w:val="a5"/>
        <w:rPr>
          <w:sz w:val="21"/>
          <w:szCs w:val="21"/>
        </w:rPr>
      </w:pPr>
      <w:r w:rsidRPr="00933973">
        <w:rPr>
          <w:sz w:val="21"/>
          <w:szCs w:val="21"/>
        </w:rPr>
        <w:t>– документи про визнання заявника реабілітованим або членом його сім’ї, якого було примусово переселено (для підвищення пенсії згідно з пунктом «г» статті 77 Закону України «Про пенсійне забезпечення») та їх копії;</w:t>
      </w:r>
    </w:p>
    <w:p w:rsidR="00854672" w:rsidRPr="00933973" w:rsidRDefault="0015652B" w:rsidP="00EE0507">
      <w:pPr>
        <w:pStyle w:val="a5"/>
        <w:rPr>
          <w:sz w:val="21"/>
          <w:szCs w:val="21"/>
        </w:rPr>
      </w:pPr>
      <w:r w:rsidRPr="00933973">
        <w:rPr>
          <w:sz w:val="21"/>
          <w:szCs w:val="21"/>
        </w:rPr>
        <w:t xml:space="preserve">– документи про надання статусу учасника ліквідації наслідків аварії на Чорнобильській АЕС чи потерпілого від Чорнобильської катастрофи (для призначення додаткової пенсії відповідно до Закону </w:t>
      </w:r>
      <w:r w:rsidRPr="00933973">
        <w:rPr>
          <w:sz w:val="21"/>
          <w:szCs w:val="21"/>
        </w:rPr>
        <w:lastRenderedPageBreak/>
        <w:t>України «Про статус і соціальний захист громадян, які постраждали внаслідок Чорнобильської катастрофи») та їх копії;</w:t>
      </w:r>
    </w:p>
    <w:p w:rsidR="00854672" w:rsidRPr="00933973" w:rsidRDefault="0015652B" w:rsidP="00EE0507">
      <w:pPr>
        <w:pStyle w:val="a5"/>
        <w:rPr>
          <w:sz w:val="21"/>
          <w:szCs w:val="21"/>
        </w:rPr>
      </w:pPr>
      <w:r w:rsidRPr="00933973">
        <w:rPr>
          <w:sz w:val="21"/>
          <w:szCs w:val="21"/>
        </w:rPr>
        <w:t>– експертний висновок щодо встановлення причинного зв’язку смерті з роботами з ліквідації наслідків аварії на Чорнобильській АЕС (для призначення компенсаційної виплати відповідно до статті 52 Закону України «Про статус і соціальний захист громадян, які постраждали внаслідок Чорнобильської катастрофи») та його копію;</w:t>
      </w:r>
    </w:p>
    <w:p w:rsidR="00854672" w:rsidRPr="00933973" w:rsidRDefault="0015652B" w:rsidP="00EE0507">
      <w:pPr>
        <w:pStyle w:val="a5"/>
        <w:rPr>
          <w:sz w:val="21"/>
          <w:szCs w:val="21"/>
        </w:rPr>
      </w:pPr>
      <w:r w:rsidRPr="00933973">
        <w:rPr>
          <w:sz w:val="21"/>
          <w:szCs w:val="21"/>
        </w:rPr>
        <w:t>– документи про нагородження нагрудним знаком «Почесний донор України», «Почесний донор СРСР» (для встановлення надбавки відповідно до Закону України «Про донорство крові та її компонентів») та їх копії;</w:t>
      </w:r>
    </w:p>
    <w:p w:rsidR="00854672" w:rsidRPr="00933973" w:rsidRDefault="0015652B" w:rsidP="00EE0507">
      <w:pPr>
        <w:pStyle w:val="a5"/>
        <w:rPr>
          <w:sz w:val="21"/>
          <w:szCs w:val="21"/>
        </w:rPr>
      </w:pPr>
      <w:r w:rsidRPr="00933973">
        <w:rPr>
          <w:rFonts w:ascii="Arial" w:eastAsia="Arial" w:hAnsi="Arial" w:cs="Arial"/>
          <w:sz w:val="21"/>
          <w:szCs w:val="21"/>
        </w:rPr>
        <w:t>– висновок лікарсько-консультаційної комісії про необхідність постійного стороннього догляду (для встановлення надбавки на догляд відповідно до постанови Кабінету Міністрів України від 16 липня 2008 року № 654 «Про підвищення рівня пенсійного забезпечення громадян»);</w:t>
      </w:r>
    </w:p>
    <w:p w:rsidR="00854672" w:rsidRPr="00933973" w:rsidRDefault="0015652B" w:rsidP="00EE0507">
      <w:pPr>
        <w:pStyle w:val="a5"/>
        <w:rPr>
          <w:sz w:val="21"/>
          <w:szCs w:val="21"/>
        </w:rPr>
      </w:pPr>
      <w:r w:rsidRPr="00933973">
        <w:rPr>
          <w:sz w:val="21"/>
          <w:szCs w:val="21"/>
        </w:rPr>
        <w:t>– документи про визнання особи жертвою нацистських переслідувань або дружиною (чоловіком) померлої жертви нацистських переслідувань (для підвищення пенсії або щомісячного довічного грошового утримання згідно зі статтями 6-1-6-4 Закону України «Про жертви нацистських переслідувань») та їх копії;</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непрацездатним членам сім’ї (для призначення надбавки на непрацездатних членів сім’ї) (за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у разі, якщо пенсіонером є недієздатна особа чи особа, цивільна дієздатність якої обмежена , –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Основний пакет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Документи, які засвідчують особливий статус:</w:t>
      </w:r>
    </w:p>
    <w:p w:rsidR="00854672" w:rsidRPr="00933973" w:rsidRDefault="0015652B" w:rsidP="00EE0507">
      <w:pPr>
        <w:pStyle w:val="a5"/>
        <w:rPr>
          <w:sz w:val="21"/>
          <w:szCs w:val="21"/>
        </w:rPr>
      </w:pPr>
      <w:r w:rsidRPr="00933973">
        <w:rPr>
          <w:sz w:val="21"/>
          <w:szCs w:val="21"/>
        </w:rPr>
        <w:t>– документ про перебування на утриманні заявника непрацездатних членів сім’ї;</w:t>
      </w:r>
    </w:p>
    <w:p w:rsidR="00854672" w:rsidRPr="00933973" w:rsidRDefault="0015652B" w:rsidP="00EE0507">
      <w:pPr>
        <w:pStyle w:val="a5"/>
        <w:rPr>
          <w:sz w:val="21"/>
          <w:szCs w:val="21"/>
        </w:rPr>
      </w:pPr>
      <w:r w:rsidRPr="00933973">
        <w:rPr>
          <w:sz w:val="21"/>
          <w:szCs w:val="21"/>
        </w:rPr>
        <w:t>– свідоцтво про народження непрацездатного члена сім’ї та його копія;</w:t>
      </w:r>
    </w:p>
    <w:p w:rsidR="00854672" w:rsidRPr="00933973" w:rsidRDefault="0015652B" w:rsidP="00EE0507">
      <w:pPr>
        <w:pStyle w:val="a5"/>
        <w:rPr>
          <w:sz w:val="21"/>
          <w:szCs w:val="21"/>
        </w:rPr>
      </w:pPr>
      <w:r w:rsidRPr="00933973">
        <w:rPr>
          <w:sz w:val="21"/>
          <w:szCs w:val="21"/>
        </w:rPr>
        <w:t>– довідка про навчання непрацездатного члена сім’ї;</w:t>
      </w:r>
    </w:p>
    <w:p w:rsidR="00854672" w:rsidRPr="00933973" w:rsidRDefault="0015652B" w:rsidP="00EE0507">
      <w:pPr>
        <w:pStyle w:val="a5"/>
        <w:rPr>
          <w:sz w:val="21"/>
          <w:szCs w:val="21"/>
        </w:rPr>
      </w:pPr>
      <w:r w:rsidRPr="00933973">
        <w:rPr>
          <w:sz w:val="21"/>
          <w:szCs w:val="21"/>
        </w:rPr>
        <w:t> – документи про визнання заявника ветераном війни, особою, на яку поширюється дія Закону України «Про статус ветеранів війни, гарантії їх соціального захисту», або особою, яка має особливі заслуги перед Батьківщиною (для підвищення пенсій згідно зі статтями 12-16 Закону України «Про статус ветеранів війни, гарантії їх соціального захисту») та їх копії;</w:t>
      </w:r>
    </w:p>
    <w:p w:rsidR="00854672" w:rsidRPr="00933973" w:rsidRDefault="0015652B" w:rsidP="00EE0507">
      <w:pPr>
        <w:pStyle w:val="a5"/>
        <w:rPr>
          <w:sz w:val="21"/>
          <w:szCs w:val="21"/>
        </w:rPr>
      </w:pPr>
      <w:r w:rsidRPr="00933973">
        <w:rPr>
          <w:sz w:val="21"/>
          <w:szCs w:val="21"/>
        </w:rPr>
        <w:t>– документи про визнання особи такою, що має особливі заслуги перед Батьківщиною (для підвищення пенсії відповідно до статті 9 Закону України «Про основні засади соціального захисту ветеранів праці та інших громадян похилого віку в Україні») та їх копії;</w:t>
      </w:r>
    </w:p>
    <w:p w:rsidR="00854672" w:rsidRPr="00933973" w:rsidRDefault="0015652B" w:rsidP="00EE0507">
      <w:pPr>
        <w:pStyle w:val="a5"/>
        <w:rPr>
          <w:sz w:val="21"/>
          <w:szCs w:val="21"/>
        </w:rPr>
      </w:pPr>
      <w:r w:rsidRPr="00933973">
        <w:rPr>
          <w:sz w:val="21"/>
          <w:szCs w:val="21"/>
        </w:rPr>
        <w:t>– документи про визнання заявника реабілітованим або членом його сім’ї, якого було примусово переселено (для підвищення пенсії згідно з пунктом «г» статті 77 Закону України «Про пенсійне забезпечення») та їх копії;</w:t>
      </w:r>
    </w:p>
    <w:p w:rsidR="00854672" w:rsidRPr="00933973" w:rsidRDefault="0015652B" w:rsidP="00EE0507">
      <w:pPr>
        <w:pStyle w:val="a5"/>
        <w:rPr>
          <w:sz w:val="21"/>
          <w:szCs w:val="21"/>
        </w:rPr>
      </w:pPr>
      <w:r w:rsidRPr="00933973">
        <w:rPr>
          <w:sz w:val="21"/>
          <w:szCs w:val="21"/>
        </w:rPr>
        <w:t>– документи про надання статусу учасника ліквідації наслідків аварії на Чорнобильській АЕС чи потерпілого від Чорнобильської катастрофи (для призначення додаткової пенсії відповідно до Закону України «Про статус і соціальний захист громадян, які постраждали внаслідок Чорнобильської катастрофи») та їх копії;</w:t>
      </w:r>
    </w:p>
    <w:p w:rsidR="00854672" w:rsidRPr="00933973" w:rsidRDefault="0015652B" w:rsidP="00EE0507">
      <w:pPr>
        <w:pStyle w:val="a5"/>
        <w:rPr>
          <w:sz w:val="21"/>
          <w:szCs w:val="21"/>
        </w:rPr>
      </w:pPr>
      <w:r w:rsidRPr="00933973">
        <w:rPr>
          <w:sz w:val="21"/>
          <w:szCs w:val="21"/>
        </w:rPr>
        <w:t>– експертний висновок щодо встановлення причинного зв’язку смерті з роботами з ліквідації наслідків аварії на Чорнобильській АЕС (для призначення компенсаційної виплати відповідно до статті 52 Закону України «Про статус і соціальний захист громадян, які постраждали внаслідок Чорнобильської катастрофи») та його копію;</w:t>
      </w:r>
    </w:p>
    <w:p w:rsidR="00854672" w:rsidRPr="00933973" w:rsidRDefault="0015652B" w:rsidP="00EE0507">
      <w:pPr>
        <w:pStyle w:val="a5"/>
        <w:rPr>
          <w:sz w:val="21"/>
          <w:szCs w:val="21"/>
        </w:rPr>
      </w:pPr>
      <w:r w:rsidRPr="00933973">
        <w:rPr>
          <w:sz w:val="21"/>
          <w:szCs w:val="21"/>
        </w:rPr>
        <w:t>– документи про нагородження нагрудним знаком «Почесний донор України», «Почесний донор СРСР» (для встановлення надбавки відповідно до Закону України «Про донорство крові та її компонентів») та їх копії;</w:t>
      </w:r>
    </w:p>
    <w:p w:rsidR="00854672" w:rsidRPr="00933973" w:rsidRDefault="0015652B" w:rsidP="00EE0507">
      <w:pPr>
        <w:pStyle w:val="a5"/>
        <w:rPr>
          <w:sz w:val="21"/>
          <w:szCs w:val="21"/>
        </w:rPr>
      </w:pPr>
      <w:r w:rsidRPr="00933973">
        <w:rPr>
          <w:rFonts w:ascii="Arial" w:eastAsia="Arial" w:hAnsi="Arial" w:cs="Arial"/>
          <w:sz w:val="21"/>
          <w:szCs w:val="21"/>
        </w:rPr>
        <w:t>– висновок лікарсько-консультаційної комісії про необхідність постійного стороннього догляду (для встановлення надбавки на догляд відповідно до постанови Кабінету Міністрів України від 16 липня 2008 року № 654 «Про підвищення рівня пенсійного забезпечення громадян»);</w:t>
      </w:r>
    </w:p>
    <w:p w:rsidR="00854672" w:rsidRPr="00933973" w:rsidRDefault="0015652B" w:rsidP="00EE0507">
      <w:pPr>
        <w:pStyle w:val="a5"/>
        <w:rPr>
          <w:sz w:val="21"/>
          <w:szCs w:val="21"/>
        </w:rPr>
      </w:pPr>
      <w:r w:rsidRPr="00933973">
        <w:rPr>
          <w:sz w:val="21"/>
          <w:szCs w:val="21"/>
        </w:rPr>
        <w:lastRenderedPageBreak/>
        <w:t>– документи про визнання особи жертвою нацистських переслідувань або дружиною (чоловіком) померлої жертви нацистських переслідувань (для підвищення пенсії або щомісячного довічного грошового утримання згідно зі статтями 6-1-6-4 Закону України «Про жертви нацистських переслідувань») та їх копії;</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непрацездатним членам сім’ї (для призначення надбавки на непрацездатних членів сім’ї) (за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у разі, якщо пенсіонером є недієздатна особа чи особа, цивільна дієздатність якої обмежена , –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Наявність у особи особливого статусу.</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Відсутність у особи особливого статусу.</w:t>
      </w:r>
    </w:p>
    <w:p w:rsidR="00854672" w:rsidRPr="00933973" w:rsidRDefault="0015652B" w:rsidP="00EE0507">
      <w:pPr>
        <w:pStyle w:val="a5"/>
        <w:rPr>
          <w:sz w:val="21"/>
          <w:szCs w:val="21"/>
        </w:rPr>
      </w:pPr>
      <w:r w:rsidRPr="00933973">
        <w:rPr>
          <w:sz w:val="21"/>
          <w:szCs w:val="21"/>
        </w:rPr>
        <w:t>Відсутність повного та належно оформленого пакету документів.</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Не пізніше 10 робочих днів після надходження заяви.</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Встановлення надбавки або відмова у встановленні надбавки.</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особисто заявнику або іншій особі, яка представляє інтереси заявника, на підставі нотаріально посвідченої довіреності, а у разі, якщо пенсіонером є недієздатна особа чи особа, цивільна дієздатність якої обмежена, – опікуну (законному представнику), піклувальнику, представнику закладу, який здійснює опіку та піклування, у разі необхідності – по пошті на вказану у заяві адресу.</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sz w:val="21"/>
          <w:szCs w:val="21"/>
        </w:rPr>
        <w:t>Закон України «Про пенсійне забезпечення», Закон України «Про звернення громадян», Закон України «Про статус і соціальний захист громадян, які постраждали внаслідок Чорнобильської катастрофи»,</w:t>
      </w:r>
    </w:p>
    <w:p w:rsidR="00854672" w:rsidRPr="00933973" w:rsidRDefault="0015652B" w:rsidP="00EE0507">
      <w:pPr>
        <w:pStyle w:val="a5"/>
        <w:rPr>
          <w:sz w:val="21"/>
          <w:szCs w:val="21"/>
        </w:rPr>
      </w:pPr>
      <w:r w:rsidRPr="00933973">
        <w:rPr>
          <w:sz w:val="21"/>
          <w:szCs w:val="21"/>
        </w:rPr>
        <w:t>Закон України «Про жертви нацистських переслідувань»,</w:t>
      </w:r>
    </w:p>
    <w:p w:rsidR="00854672" w:rsidRPr="00933973" w:rsidRDefault="0015652B" w:rsidP="00EE0507">
      <w:pPr>
        <w:pStyle w:val="a5"/>
        <w:rPr>
          <w:sz w:val="21"/>
          <w:szCs w:val="21"/>
        </w:rPr>
      </w:pPr>
      <w:r w:rsidRPr="00933973">
        <w:rPr>
          <w:sz w:val="21"/>
          <w:szCs w:val="21"/>
        </w:rPr>
        <w:t>Закон України «Про основні засади соціального захисту ветеранів праці та інших громадян похилого віку в Україні»,</w:t>
      </w:r>
    </w:p>
    <w:p w:rsidR="00854672" w:rsidRPr="00933973" w:rsidRDefault="0015652B" w:rsidP="00EE0507">
      <w:pPr>
        <w:pStyle w:val="a5"/>
        <w:rPr>
          <w:sz w:val="21"/>
          <w:szCs w:val="21"/>
        </w:rPr>
      </w:pPr>
      <w:r w:rsidRPr="00933973">
        <w:rPr>
          <w:sz w:val="21"/>
          <w:szCs w:val="21"/>
        </w:rPr>
        <w:t>Закон України «Про статус ветеранів війни, гарантії їх соціального захисту»,</w:t>
      </w:r>
    </w:p>
    <w:p w:rsidR="00854672" w:rsidRPr="00933973" w:rsidRDefault="0015652B" w:rsidP="00EE0507">
      <w:pPr>
        <w:pStyle w:val="a5"/>
        <w:rPr>
          <w:sz w:val="21"/>
          <w:szCs w:val="21"/>
        </w:rPr>
      </w:pPr>
      <w:r w:rsidRPr="00933973">
        <w:rPr>
          <w:sz w:val="21"/>
          <w:szCs w:val="21"/>
        </w:rPr>
        <w:t>Закон України «Про донорство крові та її компонентів»,</w:t>
      </w:r>
    </w:p>
    <w:p w:rsidR="00854672" w:rsidRPr="00933973" w:rsidRDefault="0015652B" w:rsidP="00EE0507">
      <w:pPr>
        <w:pStyle w:val="a5"/>
        <w:rPr>
          <w:sz w:val="21"/>
          <w:szCs w:val="21"/>
        </w:rPr>
      </w:pPr>
      <w:r w:rsidRPr="00933973">
        <w:rPr>
          <w:rFonts w:ascii="Arial" w:eastAsia="Arial" w:hAnsi="Arial" w:cs="Arial"/>
          <w:sz w:val="21"/>
          <w:szCs w:val="21"/>
        </w:rPr>
        <w:t>Постанова Правління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rFonts w:ascii="Arial" w:eastAsia="Arial" w:hAnsi="Arial" w:cs="Arial"/>
          <w:sz w:val="21"/>
          <w:szCs w:val="21"/>
        </w:rPr>
        <w:t>Постанова Кабінету Міністрів України від 16 липня 2008 року № 654 «Про підвищення рівня пенсійного забезпечення громадян».</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27"/>
          <w:szCs w:val="27"/>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11)</w:t>
      </w:r>
      <w:r w:rsidR="0015652B" w:rsidRPr="00933973">
        <w:rPr>
          <w:sz w:val="42"/>
          <w:szCs w:val="42"/>
          <w:shd w:val="clear" w:color="auto" w:fill="FAFAFA"/>
        </w:rPr>
        <w:t>Прийом документів для призначення пенсії за особливі заслуги перед Україною</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xml:space="preserve">– Герої України, особи, нагороджені орденом Героїв Небесної Сотні, Герої Радянського Союзу, Герої Соціалістичної Праці, особи, нагороджені орденом Леніна, орденом Слави трьох ступенів, орденом Трудової Слави трьох ступенів, чотирма і більше медалями «За відвагу», чотирма і більше орденами України та колишнього Союзу РСР, повні кавалери ордена «За службу </w:t>
      </w:r>
      <w:proofErr w:type="spellStart"/>
      <w:r w:rsidRPr="00933973">
        <w:rPr>
          <w:sz w:val="21"/>
          <w:szCs w:val="21"/>
        </w:rPr>
        <w:t>Родине</w:t>
      </w:r>
      <w:proofErr w:type="spellEnd"/>
      <w:r w:rsidRPr="00933973">
        <w:rPr>
          <w:sz w:val="21"/>
          <w:szCs w:val="21"/>
        </w:rPr>
        <w:t xml:space="preserve"> в </w:t>
      </w:r>
      <w:proofErr w:type="spellStart"/>
      <w:r w:rsidRPr="00933973">
        <w:rPr>
          <w:sz w:val="21"/>
          <w:szCs w:val="21"/>
        </w:rPr>
        <w:t>Вооруженных</w:t>
      </w:r>
      <w:proofErr w:type="spellEnd"/>
      <w:r w:rsidRPr="00933973">
        <w:rPr>
          <w:sz w:val="21"/>
          <w:szCs w:val="21"/>
        </w:rPr>
        <w:t xml:space="preserve"> Силах СССР», особи, відзначені почесним званням України, колишніх Союзу РСР та Української РСР «народний»;</w:t>
      </w:r>
    </w:p>
    <w:p w:rsidR="00854672" w:rsidRPr="00933973" w:rsidRDefault="0015652B" w:rsidP="00EE0507">
      <w:pPr>
        <w:pStyle w:val="a5"/>
        <w:rPr>
          <w:sz w:val="21"/>
          <w:szCs w:val="21"/>
        </w:rPr>
      </w:pPr>
      <w:r w:rsidRPr="00933973">
        <w:rPr>
          <w:sz w:val="21"/>
          <w:szCs w:val="21"/>
        </w:rPr>
        <w:lastRenderedPageBreak/>
        <w:t>– ветерани війни, нагороджені за бойові дії орденом, медаллю «За відвагу» або медаллю Ушакова, незалежно від часу нагородження;</w:t>
      </w:r>
    </w:p>
    <w:p w:rsidR="00854672" w:rsidRPr="00933973" w:rsidRDefault="0015652B" w:rsidP="00EE0507">
      <w:pPr>
        <w:pStyle w:val="a5"/>
        <w:rPr>
          <w:sz w:val="21"/>
          <w:szCs w:val="21"/>
        </w:rPr>
      </w:pPr>
      <w:r w:rsidRPr="00933973">
        <w:rPr>
          <w:sz w:val="21"/>
          <w:szCs w:val="21"/>
        </w:rPr>
        <w:t>– видатні спортсмени – переможці Олімпійських та Параолімпійських ігор, Всесвітніх ігор глухих, чемпіонам і рекордсменам світу та Європи;</w:t>
      </w:r>
    </w:p>
    <w:p w:rsidR="00854672" w:rsidRPr="00933973" w:rsidRDefault="0015652B" w:rsidP="00EE0507">
      <w:pPr>
        <w:pStyle w:val="a5"/>
        <w:rPr>
          <w:sz w:val="21"/>
          <w:szCs w:val="21"/>
        </w:rPr>
      </w:pPr>
      <w:r w:rsidRPr="00933973">
        <w:rPr>
          <w:sz w:val="21"/>
          <w:szCs w:val="21"/>
        </w:rPr>
        <w:t>– космонавти, які здійснили політ у космос, члени льотно-випробувальних екіпажів літаків;</w:t>
      </w:r>
    </w:p>
    <w:p w:rsidR="00854672" w:rsidRPr="00933973" w:rsidRDefault="0015652B" w:rsidP="00EE0507">
      <w:pPr>
        <w:pStyle w:val="a5"/>
        <w:rPr>
          <w:sz w:val="21"/>
          <w:szCs w:val="21"/>
        </w:rPr>
      </w:pPr>
      <w:r w:rsidRPr="00933973">
        <w:rPr>
          <w:sz w:val="21"/>
          <w:szCs w:val="21"/>
        </w:rPr>
        <w:t>– народні депутати України, депутати колишніх Союзу РСР та Української РСР, члени Кабінету Міністрів України та Уряду колишньої Української РСР;</w:t>
      </w:r>
    </w:p>
    <w:p w:rsidR="00854672" w:rsidRPr="00933973" w:rsidRDefault="0015652B" w:rsidP="00EE0507">
      <w:pPr>
        <w:pStyle w:val="a5"/>
        <w:rPr>
          <w:sz w:val="21"/>
          <w:szCs w:val="21"/>
        </w:rPr>
      </w:pPr>
      <w:r w:rsidRPr="00933973">
        <w:rPr>
          <w:sz w:val="21"/>
          <w:szCs w:val="21"/>
        </w:rPr>
        <w:t>– особи, відзначені почесним званням України, колишніх Союзу РСР та Української РСР «заслужений», державними преміями України, колишніх Союзу РСР та Української РСР, нагороджені одним із орденів України або колишнього Союзу РСР, Почесною грамотою Президії Верховної Ради Української РСР або Грамотою Президії Верховної Ради Української РСР, а також особи, яким до 1 січня 1992 року було встановлено персональні пенсії союзного чи республіканського значення;</w:t>
      </w:r>
    </w:p>
    <w:p w:rsidR="00854672" w:rsidRPr="00933973" w:rsidRDefault="0015652B" w:rsidP="00EE0507">
      <w:pPr>
        <w:pStyle w:val="a5"/>
        <w:rPr>
          <w:sz w:val="21"/>
          <w:szCs w:val="21"/>
        </w:rPr>
      </w:pPr>
      <w:r w:rsidRPr="00933973">
        <w:rPr>
          <w:sz w:val="21"/>
          <w:szCs w:val="21"/>
        </w:rPr>
        <w:t>– депутати – всього чотирьох і більше скликань Верховної Ради Автономної Республіки Крим, обласних, Київської та Севастопольської міських рад, районних, районних у містах, міських рад міст обласного значення в Україні та в колишній Українській РСР;</w:t>
      </w:r>
    </w:p>
    <w:p w:rsidR="00854672" w:rsidRPr="00933973" w:rsidRDefault="0015652B" w:rsidP="00EE0507">
      <w:pPr>
        <w:pStyle w:val="a5"/>
        <w:rPr>
          <w:sz w:val="21"/>
          <w:szCs w:val="21"/>
        </w:rPr>
      </w:pPr>
      <w:r w:rsidRPr="00933973">
        <w:rPr>
          <w:sz w:val="21"/>
          <w:szCs w:val="21"/>
        </w:rPr>
        <w:t>– матері, які народили п’ятеро і більше дітей та виховали їх до шестирічного віку. Якщо у разі смерті матері або позбавлення її батьківських прав виховання дітей до зазначеного віку здійснювалося батьком, право на пенсію за особливі заслуги надається батьку. При цьому враховуються діти, усиновлені в установленому законом порядку.</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Основний пакет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що підтверджує особливі заслуги особи та його копія;</w:t>
      </w:r>
    </w:p>
    <w:p w:rsidR="00854672" w:rsidRPr="00933973" w:rsidRDefault="0015652B" w:rsidP="00EE0507">
      <w:pPr>
        <w:pStyle w:val="a5"/>
        <w:rPr>
          <w:sz w:val="21"/>
          <w:szCs w:val="21"/>
        </w:rPr>
      </w:pPr>
      <w:r w:rsidRPr="00933973">
        <w:rPr>
          <w:sz w:val="21"/>
          <w:szCs w:val="21"/>
        </w:rPr>
        <w:t>– у разі розбіжностей у вищезазначених документах – інші документи у разі потреби</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у разі, якщо заявником є недієздатна особа чи особа, цивільна дієздатність якої обмежена, опікуну (законному представнику), піклувальнику, представнику закладу, який здійснює опіку та піклування: паспорт, відповідне посвідчення,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1"/>
          <w:szCs w:val="21"/>
        </w:rPr>
      </w:pPr>
      <w:r w:rsidRPr="00933973">
        <w:rPr>
          <w:sz w:val="21"/>
          <w:szCs w:val="21"/>
        </w:rPr>
        <w:t>Для громадян, які визнані особами з інвалідністю додатково надається:</w:t>
      </w:r>
    </w:p>
    <w:p w:rsidR="00854672" w:rsidRPr="00933973" w:rsidRDefault="0015652B" w:rsidP="00EE0507">
      <w:pPr>
        <w:pStyle w:val="a5"/>
        <w:rPr>
          <w:sz w:val="21"/>
          <w:szCs w:val="21"/>
        </w:rPr>
      </w:pPr>
      <w:r w:rsidRPr="00933973">
        <w:rPr>
          <w:sz w:val="21"/>
          <w:szCs w:val="21"/>
        </w:rPr>
        <w:t>– довідка медико-соціальної експертної комісії про інвалідність.</w:t>
      </w:r>
    </w:p>
    <w:p w:rsidR="00854672" w:rsidRPr="00933973" w:rsidRDefault="0015652B" w:rsidP="00EE0507">
      <w:pPr>
        <w:pStyle w:val="a5"/>
        <w:rPr>
          <w:sz w:val="21"/>
          <w:szCs w:val="21"/>
        </w:rPr>
      </w:pPr>
      <w:r w:rsidRPr="00933973">
        <w:rPr>
          <w:sz w:val="21"/>
          <w:szCs w:val="21"/>
        </w:rPr>
        <w:t>Для встановлення пенсії членам сім’ї померлої особи, яка мала особливі заслуги,  додатково додаються</w:t>
      </w:r>
    </w:p>
    <w:p w:rsidR="00854672" w:rsidRPr="00933973" w:rsidRDefault="0015652B" w:rsidP="00EE0507">
      <w:pPr>
        <w:pStyle w:val="a5"/>
        <w:rPr>
          <w:sz w:val="21"/>
          <w:szCs w:val="21"/>
        </w:rPr>
      </w:pPr>
      <w:r w:rsidRPr="00933973">
        <w:rPr>
          <w:sz w:val="21"/>
          <w:szCs w:val="21"/>
        </w:rPr>
        <w:t>– документи, що підтверджують особливі заслуги померлої особи та їх копії;</w:t>
      </w:r>
    </w:p>
    <w:p w:rsidR="00854672" w:rsidRPr="00933973" w:rsidRDefault="0015652B" w:rsidP="00EE0507">
      <w:pPr>
        <w:pStyle w:val="a5"/>
        <w:rPr>
          <w:sz w:val="21"/>
          <w:szCs w:val="21"/>
        </w:rPr>
      </w:pPr>
      <w:r w:rsidRPr="00933973">
        <w:rPr>
          <w:sz w:val="21"/>
          <w:szCs w:val="21"/>
        </w:rPr>
        <w:t>– свідоцтво про смерть та його копія;</w:t>
      </w:r>
    </w:p>
    <w:p w:rsidR="00854672" w:rsidRPr="00933973" w:rsidRDefault="0015652B" w:rsidP="00EE0507">
      <w:pPr>
        <w:pStyle w:val="a5"/>
        <w:rPr>
          <w:sz w:val="21"/>
          <w:szCs w:val="21"/>
        </w:rPr>
      </w:pPr>
      <w:r w:rsidRPr="00933973">
        <w:rPr>
          <w:sz w:val="21"/>
          <w:szCs w:val="21"/>
        </w:rPr>
        <w:t>– документи, що підтверджують родинні стосунки з померлим (свідоцтво про шлюб, свідоцтва про народження дітей, рішення суду про встановлення родинних стосунків) та їх копії;</w:t>
      </w:r>
    </w:p>
    <w:p w:rsidR="00854672" w:rsidRPr="00933973" w:rsidRDefault="0015652B" w:rsidP="00EE0507">
      <w:pPr>
        <w:pStyle w:val="a5"/>
        <w:rPr>
          <w:sz w:val="21"/>
          <w:szCs w:val="21"/>
        </w:rPr>
      </w:pPr>
      <w:r w:rsidRPr="00933973">
        <w:rPr>
          <w:sz w:val="21"/>
          <w:szCs w:val="21"/>
        </w:rPr>
        <w:t>– довідки медико-соціальної експертної комісії про інвалідність особи, яка звертається за призначенням пенсії, або документ, що підтверджує досягнення нею пенсійного віку та їх копії;</w:t>
      </w:r>
    </w:p>
    <w:p w:rsidR="00854672" w:rsidRPr="00933973" w:rsidRDefault="0015652B" w:rsidP="00EE0507">
      <w:pPr>
        <w:pStyle w:val="a5"/>
        <w:rPr>
          <w:sz w:val="21"/>
          <w:szCs w:val="21"/>
        </w:rPr>
      </w:pPr>
      <w:r w:rsidRPr="00933973">
        <w:rPr>
          <w:sz w:val="21"/>
          <w:szCs w:val="21"/>
        </w:rPr>
        <w:t>– довідка навчального закладу про навчання дітей, братів, сестер і внуків, які досягли 18-річного віку;</w:t>
      </w:r>
    </w:p>
    <w:p w:rsidR="00854672" w:rsidRPr="00933973" w:rsidRDefault="0015652B" w:rsidP="00EE0507">
      <w:pPr>
        <w:pStyle w:val="a5"/>
        <w:rPr>
          <w:sz w:val="21"/>
          <w:szCs w:val="21"/>
        </w:rPr>
      </w:pPr>
      <w:r w:rsidRPr="00933973">
        <w:rPr>
          <w:sz w:val="21"/>
          <w:szCs w:val="21"/>
        </w:rPr>
        <w:t>– документи, що підтверджують факт загибелі військовослужбовця, особи начальницького і рядового складу органів внутрішніх справ під час виконання службових обов’язків (смерті внаслідок поранення, отриманого під час виконання службових обов’язків) та їх копії;</w:t>
      </w:r>
    </w:p>
    <w:p w:rsidR="00854672" w:rsidRPr="00933973" w:rsidRDefault="0015652B" w:rsidP="00EE0507">
      <w:pPr>
        <w:pStyle w:val="a5"/>
        <w:rPr>
          <w:sz w:val="21"/>
          <w:szCs w:val="21"/>
        </w:rPr>
      </w:pPr>
      <w:r w:rsidRPr="00933973">
        <w:rPr>
          <w:sz w:val="21"/>
          <w:szCs w:val="21"/>
        </w:rPr>
        <w:t>– документи,</w:t>
      </w:r>
      <w:r w:rsidR="008F3915" w:rsidRPr="00933973">
        <w:rPr>
          <w:rFonts w:asciiTheme="minorHAnsi" w:hAnsiTheme="minorHAnsi"/>
          <w:sz w:val="21"/>
          <w:szCs w:val="21"/>
        </w:rPr>
        <w:t xml:space="preserve"> </w:t>
      </w:r>
      <w:r w:rsidRPr="00933973">
        <w:rPr>
          <w:sz w:val="21"/>
          <w:szCs w:val="21"/>
        </w:rPr>
        <w:t>що підтверджують участь у бойових діях померлого та їх копії .</w:t>
      </w:r>
    </w:p>
    <w:p w:rsidR="00854672" w:rsidRPr="00933973" w:rsidRDefault="0015652B" w:rsidP="00EE0507">
      <w:pPr>
        <w:pStyle w:val="a5"/>
        <w:rPr>
          <w:sz w:val="21"/>
          <w:szCs w:val="21"/>
        </w:rPr>
      </w:pPr>
      <w:r w:rsidRPr="00933973">
        <w:rPr>
          <w:sz w:val="21"/>
          <w:szCs w:val="21"/>
        </w:rPr>
        <w:t>Багатодітним матерям додатково додається:</w:t>
      </w:r>
    </w:p>
    <w:p w:rsidR="00854672" w:rsidRPr="00933973" w:rsidRDefault="0015652B" w:rsidP="00EE0507">
      <w:pPr>
        <w:pStyle w:val="a5"/>
        <w:rPr>
          <w:sz w:val="21"/>
          <w:szCs w:val="21"/>
        </w:rPr>
      </w:pPr>
      <w:r w:rsidRPr="00933973">
        <w:rPr>
          <w:sz w:val="21"/>
          <w:szCs w:val="21"/>
        </w:rPr>
        <w:t>– свідоцтва про народження, паспорти дітей та їх копії. У разі смерті дитини подається свідоцтво про смерть.</w:t>
      </w:r>
    </w:p>
    <w:p w:rsidR="00854672" w:rsidRPr="00933973" w:rsidRDefault="0015652B" w:rsidP="00EE0507">
      <w:pPr>
        <w:pStyle w:val="a5"/>
        <w:rPr>
          <w:sz w:val="21"/>
          <w:szCs w:val="21"/>
        </w:rPr>
      </w:pPr>
      <w:r w:rsidRPr="00933973">
        <w:rPr>
          <w:sz w:val="21"/>
          <w:szCs w:val="21"/>
        </w:rPr>
        <w:t>У разі потреби необхідно надати додаткові відомості про наявність статусу учасника бойових дій, учасника ліквідації наслідків аварії на ЧАЄС чи особи, що постраждала внаслідок Чорнобильської катастрофи, особливості сімейного стану (наявність утриманців і т.п.).</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Основний пакет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що підтверджує особливі заслуги особи та його копія;</w:t>
      </w:r>
    </w:p>
    <w:p w:rsidR="00854672" w:rsidRPr="00933973" w:rsidRDefault="0015652B" w:rsidP="00EE0507">
      <w:pPr>
        <w:pStyle w:val="a5"/>
        <w:rPr>
          <w:sz w:val="21"/>
          <w:szCs w:val="21"/>
        </w:rPr>
      </w:pPr>
      <w:r w:rsidRPr="00933973">
        <w:rPr>
          <w:sz w:val="21"/>
          <w:szCs w:val="21"/>
        </w:rPr>
        <w:t>– у разі розбіжностей у вищезазначених документах – інші документи у разі потреби</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lastRenderedPageBreak/>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у разі, якщо заявником є недієздатна особа чи особа, цивільна дієздатність якої обмежена, опікуну (законному представнику), піклувальнику, представнику закладу, який здійснює опіку та піклування: паспорт, відповідне посвідчення,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1"/>
          <w:szCs w:val="21"/>
        </w:rPr>
      </w:pPr>
      <w:r w:rsidRPr="00933973">
        <w:rPr>
          <w:sz w:val="21"/>
          <w:szCs w:val="21"/>
        </w:rPr>
        <w:t>Для громадян, які визнані особами з інвалідністю додатково надається:</w:t>
      </w:r>
    </w:p>
    <w:p w:rsidR="00854672" w:rsidRPr="00933973" w:rsidRDefault="0015652B" w:rsidP="00EE0507">
      <w:pPr>
        <w:pStyle w:val="a5"/>
        <w:rPr>
          <w:sz w:val="21"/>
          <w:szCs w:val="21"/>
        </w:rPr>
      </w:pPr>
      <w:r w:rsidRPr="00933973">
        <w:rPr>
          <w:sz w:val="21"/>
          <w:szCs w:val="21"/>
        </w:rPr>
        <w:t>– довідка медико-соціальної експертної комісії про інвалідність.</w:t>
      </w:r>
    </w:p>
    <w:p w:rsidR="00854672" w:rsidRPr="00933973" w:rsidRDefault="0015652B" w:rsidP="00EE0507">
      <w:pPr>
        <w:pStyle w:val="a5"/>
        <w:rPr>
          <w:sz w:val="21"/>
          <w:szCs w:val="21"/>
        </w:rPr>
      </w:pPr>
      <w:r w:rsidRPr="00933973">
        <w:rPr>
          <w:sz w:val="21"/>
          <w:szCs w:val="21"/>
        </w:rPr>
        <w:t>Для встановлення пенсії членам сім’ї померлої особи, яка мала особливі заслуги,  додатково додаються</w:t>
      </w:r>
    </w:p>
    <w:p w:rsidR="00854672" w:rsidRPr="00933973" w:rsidRDefault="0015652B" w:rsidP="00EE0507">
      <w:pPr>
        <w:pStyle w:val="a5"/>
        <w:rPr>
          <w:sz w:val="21"/>
          <w:szCs w:val="21"/>
        </w:rPr>
      </w:pPr>
      <w:r w:rsidRPr="00933973">
        <w:rPr>
          <w:sz w:val="21"/>
          <w:szCs w:val="21"/>
        </w:rPr>
        <w:t>– документи, що підтверджують особливі заслуги померлої особи та їх копії;</w:t>
      </w:r>
    </w:p>
    <w:p w:rsidR="00854672" w:rsidRPr="00933973" w:rsidRDefault="0015652B" w:rsidP="00EE0507">
      <w:pPr>
        <w:pStyle w:val="a5"/>
        <w:rPr>
          <w:sz w:val="21"/>
          <w:szCs w:val="21"/>
        </w:rPr>
      </w:pPr>
      <w:r w:rsidRPr="00933973">
        <w:rPr>
          <w:sz w:val="21"/>
          <w:szCs w:val="21"/>
        </w:rPr>
        <w:t>– свідоцтво про смерть та його копія;</w:t>
      </w:r>
    </w:p>
    <w:p w:rsidR="00854672" w:rsidRPr="00933973" w:rsidRDefault="0015652B" w:rsidP="00EE0507">
      <w:pPr>
        <w:pStyle w:val="a5"/>
        <w:rPr>
          <w:sz w:val="21"/>
          <w:szCs w:val="21"/>
        </w:rPr>
      </w:pPr>
      <w:r w:rsidRPr="00933973">
        <w:rPr>
          <w:sz w:val="21"/>
          <w:szCs w:val="21"/>
        </w:rPr>
        <w:t>– документи, що підтверджують родинні стосунки з померлим (свідоцтво про шлюб, свідоцтва про народження дітей, рішення суду про встановлення родинних стосунків) та їх копії;</w:t>
      </w:r>
    </w:p>
    <w:p w:rsidR="00854672" w:rsidRPr="00933973" w:rsidRDefault="0015652B" w:rsidP="00EE0507">
      <w:pPr>
        <w:pStyle w:val="a5"/>
        <w:rPr>
          <w:sz w:val="21"/>
          <w:szCs w:val="21"/>
        </w:rPr>
      </w:pPr>
      <w:r w:rsidRPr="00933973">
        <w:rPr>
          <w:sz w:val="21"/>
          <w:szCs w:val="21"/>
        </w:rPr>
        <w:t>– довідки медико-соціальної експертної комісії про інвалідність особи, яка звертається за призначенням пенсії, або документ, що підтверджує досягнення нею пенсійного віку та їх копії;</w:t>
      </w:r>
    </w:p>
    <w:p w:rsidR="00854672" w:rsidRPr="00933973" w:rsidRDefault="0015652B" w:rsidP="00EE0507">
      <w:pPr>
        <w:pStyle w:val="a5"/>
        <w:rPr>
          <w:sz w:val="21"/>
          <w:szCs w:val="21"/>
        </w:rPr>
      </w:pPr>
      <w:r w:rsidRPr="00933973">
        <w:rPr>
          <w:sz w:val="21"/>
          <w:szCs w:val="21"/>
        </w:rPr>
        <w:t>– довідка навчального закладу про навчання дітей, братів, сестер і внуків, які досягли 18-річного віку;</w:t>
      </w:r>
    </w:p>
    <w:p w:rsidR="00854672" w:rsidRPr="00933973" w:rsidRDefault="0015652B" w:rsidP="00EE0507">
      <w:pPr>
        <w:pStyle w:val="a5"/>
        <w:rPr>
          <w:sz w:val="21"/>
          <w:szCs w:val="21"/>
        </w:rPr>
      </w:pPr>
      <w:r w:rsidRPr="00933973">
        <w:rPr>
          <w:sz w:val="21"/>
          <w:szCs w:val="21"/>
        </w:rPr>
        <w:t>– документи, що підтверджують факт загибелі військовослужбовця, особи начальницького і рядового складу органів внутрішніх справ під час виконання службових обов’язків (смерті внаслідок поранення, отриманого під час виконання службових обов’язків) та їх копії;</w:t>
      </w:r>
    </w:p>
    <w:p w:rsidR="00854672" w:rsidRPr="00933973" w:rsidRDefault="0015652B" w:rsidP="00EE0507">
      <w:pPr>
        <w:pStyle w:val="a5"/>
        <w:rPr>
          <w:sz w:val="21"/>
          <w:szCs w:val="21"/>
        </w:rPr>
      </w:pPr>
      <w:r w:rsidRPr="00933973">
        <w:rPr>
          <w:sz w:val="21"/>
          <w:szCs w:val="21"/>
        </w:rPr>
        <w:t>– документи,</w:t>
      </w:r>
      <w:r w:rsidR="008F3915" w:rsidRPr="00933973">
        <w:rPr>
          <w:rFonts w:asciiTheme="minorHAnsi" w:hAnsiTheme="minorHAnsi"/>
          <w:sz w:val="21"/>
          <w:szCs w:val="21"/>
        </w:rPr>
        <w:t xml:space="preserve"> </w:t>
      </w:r>
      <w:r w:rsidRPr="00933973">
        <w:rPr>
          <w:sz w:val="21"/>
          <w:szCs w:val="21"/>
        </w:rPr>
        <w:t>що підтверджують участь у бойових діях померлого та їх копії .</w:t>
      </w:r>
    </w:p>
    <w:p w:rsidR="00854672" w:rsidRPr="00933973" w:rsidRDefault="0015652B" w:rsidP="00EE0507">
      <w:pPr>
        <w:pStyle w:val="a5"/>
        <w:rPr>
          <w:sz w:val="21"/>
          <w:szCs w:val="21"/>
        </w:rPr>
      </w:pPr>
      <w:r w:rsidRPr="00933973">
        <w:rPr>
          <w:sz w:val="21"/>
          <w:szCs w:val="21"/>
        </w:rPr>
        <w:t>Багатодітним матерям додатково додається:</w:t>
      </w:r>
    </w:p>
    <w:p w:rsidR="00854672" w:rsidRPr="00933973" w:rsidRDefault="0015652B" w:rsidP="00EE0507">
      <w:pPr>
        <w:pStyle w:val="a5"/>
        <w:rPr>
          <w:sz w:val="21"/>
          <w:szCs w:val="21"/>
        </w:rPr>
      </w:pPr>
      <w:r w:rsidRPr="00933973">
        <w:rPr>
          <w:sz w:val="21"/>
          <w:szCs w:val="21"/>
        </w:rPr>
        <w:t>– свідоцтва про народження, паспорти дітей та їх копії. У разі смерті дитини подається свідоцтво про смерть.</w:t>
      </w:r>
    </w:p>
    <w:p w:rsidR="00854672" w:rsidRPr="00933973" w:rsidRDefault="0015652B" w:rsidP="00EE0507">
      <w:pPr>
        <w:pStyle w:val="a5"/>
        <w:rPr>
          <w:sz w:val="21"/>
          <w:szCs w:val="21"/>
        </w:rPr>
      </w:pPr>
      <w:r w:rsidRPr="00933973">
        <w:rPr>
          <w:sz w:val="21"/>
          <w:szCs w:val="21"/>
        </w:rPr>
        <w:t>У разі потреби необхідно надати додаткові відомості про наявність статусу учасника бойових дій, учасника ліквідації наслідків аварії на ЧАЄС чи особи, що постраждала внаслідок Чорнобильської катастрофи, особливості сімейного стану (наявність утриманців і т.п.).</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Наявність у особи значних заслуг у сфері державної, громадської або господарської діяльності, досягнення у галузі науки, культури, освіти, охорони здоров’я, фізичної культури і спорту тощо.</w:t>
      </w:r>
    </w:p>
    <w:p w:rsidR="00854672" w:rsidRPr="00933973" w:rsidRDefault="0015652B" w:rsidP="00EE0507">
      <w:pPr>
        <w:pStyle w:val="a5"/>
        <w:rPr>
          <w:sz w:val="21"/>
          <w:szCs w:val="21"/>
        </w:rPr>
      </w:pPr>
      <w:r w:rsidRPr="00933973">
        <w:rPr>
          <w:sz w:val="21"/>
          <w:szCs w:val="21"/>
        </w:rPr>
        <w:t>Пенсії за особливі заслуги встановлюються громадянам, які мають право на пенсію за віком, по інвалідності, у разі втрати годувальника та за вислугу років.</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Відсутність заслуг передбачених статтею 1 Закону України «Про пенсії за особливі заслуги перед Україною».</w:t>
      </w:r>
    </w:p>
    <w:p w:rsidR="00854672" w:rsidRPr="00933973" w:rsidRDefault="0015652B" w:rsidP="00EE0507">
      <w:pPr>
        <w:pStyle w:val="a5"/>
        <w:rPr>
          <w:sz w:val="21"/>
          <w:szCs w:val="21"/>
        </w:rPr>
      </w:pPr>
      <w:r w:rsidRPr="00933973">
        <w:rPr>
          <w:sz w:val="21"/>
          <w:szCs w:val="21"/>
        </w:rPr>
        <w:t>Неповний або неналежно оформлений пакет документів.</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Протягом 3 місяців з дати подання заяви.</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Встановлення пенсії за особливі заслуги або відмова в її встановленні.</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Рішення про встановлення пенсії за особливі заслуги або про відмову в її встановленні, повідомляється не пізніше 10 днів після його прийняття громадянам, які звернулися за встановленням пенсії за особливі заслуги.</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звернення громадян»,</w:t>
      </w:r>
    </w:p>
    <w:p w:rsidR="00854672" w:rsidRPr="00933973" w:rsidRDefault="0015652B" w:rsidP="00EE0507">
      <w:pPr>
        <w:pStyle w:val="a5"/>
        <w:rPr>
          <w:sz w:val="21"/>
          <w:szCs w:val="21"/>
        </w:rPr>
      </w:pPr>
      <w:r w:rsidRPr="00933973">
        <w:rPr>
          <w:sz w:val="21"/>
          <w:szCs w:val="21"/>
        </w:rPr>
        <w:t>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sz w:val="21"/>
          <w:szCs w:val="21"/>
        </w:rPr>
        <w:t>Закон України «Про пенсії за особливі заслуги перед Україною»,</w:t>
      </w:r>
    </w:p>
    <w:p w:rsidR="00854672" w:rsidRPr="00933973" w:rsidRDefault="0015652B" w:rsidP="00EE0507">
      <w:pPr>
        <w:pStyle w:val="a5"/>
        <w:rPr>
          <w:sz w:val="21"/>
          <w:szCs w:val="21"/>
        </w:rPr>
      </w:pPr>
      <w:r w:rsidRPr="00933973">
        <w:rPr>
          <w:sz w:val="21"/>
          <w:szCs w:val="21"/>
        </w:rPr>
        <w:t>Закон України «Про державні нагороди України»,</w:t>
      </w:r>
    </w:p>
    <w:p w:rsidR="00854672" w:rsidRPr="00933973" w:rsidRDefault="0015652B" w:rsidP="00EE0507">
      <w:pPr>
        <w:pStyle w:val="a5"/>
        <w:rPr>
          <w:sz w:val="21"/>
          <w:szCs w:val="21"/>
        </w:rPr>
      </w:pPr>
      <w:r w:rsidRPr="00933973">
        <w:rPr>
          <w:sz w:val="21"/>
          <w:szCs w:val="21"/>
        </w:rPr>
        <w:t>Закон України «Про статус ветеранів війни, гарантії їх соціального захисту»,</w:t>
      </w:r>
    </w:p>
    <w:p w:rsidR="00854672" w:rsidRPr="00933973" w:rsidRDefault="0015652B" w:rsidP="00EE0507">
      <w:pPr>
        <w:pStyle w:val="a5"/>
        <w:rPr>
          <w:sz w:val="21"/>
          <w:szCs w:val="21"/>
        </w:rPr>
      </w:pPr>
      <w:r w:rsidRPr="00933973">
        <w:rPr>
          <w:sz w:val="21"/>
          <w:szCs w:val="21"/>
        </w:rPr>
        <w:t>Указ Президента України «Про почесні звання України»,</w:t>
      </w:r>
    </w:p>
    <w:p w:rsidR="00854672" w:rsidRPr="00933973" w:rsidRDefault="0015652B" w:rsidP="00EE0507">
      <w:pPr>
        <w:pStyle w:val="a5"/>
        <w:rPr>
          <w:sz w:val="21"/>
          <w:szCs w:val="21"/>
        </w:rPr>
      </w:pPr>
      <w:r w:rsidRPr="00933973">
        <w:rPr>
          <w:rFonts w:ascii="Arial" w:eastAsia="Arial" w:hAnsi="Arial" w:cs="Arial"/>
          <w:sz w:val="21"/>
          <w:szCs w:val="21"/>
        </w:rPr>
        <w:t>Постанова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rFonts w:ascii="Arial" w:eastAsia="Arial" w:hAnsi="Arial" w:cs="Arial"/>
          <w:sz w:val="21"/>
          <w:szCs w:val="21"/>
        </w:rPr>
        <w:t xml:space="preserve">Наказ Міністерства соціальної політики України від 27.12.2017 № 2054 «Про затвердження Схеми визначення розмірів надбавок до пенсії, на яку має право особа згідно із законом, залежно від </w:t>
      </w:r>
      <w:r w:rsidRPr="00933973">
        <w:rPr>
          <w:rFonts w:ascii="Arial" w:eastAsia="Arial" w:hAnsi="Arial" w:cs="Arial"/>
          <w:sz w:val="21"/>
          <w:szCs w:val="21"/>
        </w:rPr>
        <w:lastRenderedPageBreak/>
        <w:t>заслуг перед Україною відповідно до Закону України “Про пенсії за особливі заслуги перед Україною”</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42"/>
          <w:szCs w:val="42"/>
          <w:shd w:val="clear" w:color="auto" w:fill="FAFAFA"/>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854672" w:rsidP="00EE0507">
      <w:pPr>
        <w:pStyle w:val="a5"/>
        <w:rPr>
          <w:sz w:val="42"/>
          <w:szCs w:val="42"/>
          <w:shd w:val="clear" w:color="auto" w:fill="FAFAFA"/>
        </w:rPr>
      </w:pPr>
    </w:p>
    <w:p w:rsidR="00854672" w:rsidRPr="00933973" w:rsidRDefault="00854672" w:rsidP="00EE0507">
      <w:pPr>
        <w:pStyle w:val="a5"/>
        <w:rPr>
          <w:sz w:val="42"/>
          <w:szCs w:val="42"/>
          <w:shd w:val="clear" w:color="auto" w:fill="FAFAFA"/>
        </w:rPr>
      </w:pPr>
    </w:p>
    <w:p w:rsidR="00854672" w:rsidRPr="00933973" w:rsidRDefault="00933973" w:rsidP="00EE0507">
      <w:pPr>
        <w:pStyle w:val="a5"/>
        <w:rPr>
          <w:sz w:val="42"/>
          <w:szCs w:val="42"/>
          <w:shd w:val="clear" w:color="auto" w:fill="FAFAFA"/>
        </w:rPr>
      </w:pPr>
      <w:r>
        <w:rPr>
          <w:sz w:val="42"/>
          <w:szCs w:val="42"/>
          <w:shd w:val="clear" w:color="auto" w:fill="FAFAFA"/>
        </w:rPr>
        <w:t>12)</w:t>
      </w:r>
      <w:r w:rsidR="0015652B" w:rsidRPr="00933973">
        <w:rPr>
          <w:sz w:val="42"/>
          <w:szCs w:val="42"/>
          <w:shd w:val="clear" w:color="auto" w:fill="FAFAFA"/>
        </w:rPr>
        <w:t>Прийом документів для розгляду на комісії з питань підтвердження стажу роботи на посадах, що дають право на призначення пенсій на пільгових умовах або за вислугу років</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rFonts w:ascii="Arial" w:eastAsia="Arial" w:hAnsi="Arial" w:cs="Arial"/>
          <w:sz w:val="21"/>
          <w:szCs w:val="21"/>
        </w:rPr>
        <w:t>– Працівникам, які працювали або працюють повний робочий день на підземних роботах, на роботах з особливо шкідливими і особливо важкими умовами праці, – за списком №1 та на інших роботах із шкідливими і важкими умовами праці за списком №2 виробництв, робіт, професій, посад і показників, затверджуваних Кабінетом Міністрів України, і за результатами атестації робочих місць;</w:t>
      </w:r>
    </w:p>
    <w:p w:rsidR="00854672" w:rsidRPr="00933973" w:rsidRDefault="0015652B" w:rsidP="00EE0507">
      <w:pPr>
        <w:pStyle w:val="a5"/>
        <w:rPr>
          <w:sz w:val="21"/>
          <w:szCs w:val="21"/>
        </w:rPr>
      </w:pPr>
      <w:r w:rsidRPr="00933973">
        <w:rPr>
          <w:sz w:val="21"/>
          <w:szCs w:val="21"/>
        </w:rPr>
        <w:t>– трактористи – машиністи, безпосередньо зайняті у виробництві сільськогосподарської продукції в колгоспах, радгоспах, інших підприємствах сільського господарства;</w:t>
      </w:r>
    </w:p>
    <w:p w:rsidR="00854672" w:rsidRPr="00933973" w:rsidRDefault="0015652B" w:rsidP="00EE0507">
      <w:pPr>
        <w:pStyle w:val="a5"/>
        <w:rPr>
          <w:sz w:val="21"/>
          <w:szCs w:val="21"/>
        </w:rPr>
      </w:pPr>
      <w:r w:rsidRPr="00933973">
        <w:rPr>
          <w:sz w:val="21"/>
          <w:szCs w:val="21"/>
        </w:rPr>
        <w:t>– жінки, які працюють доярками (операторами машинного доїння), свинарками – операторами в колгоспах, радгоспах, інших підприємствах сільського господарства за умови виконання встановлених норм обслуговування.</w:t>
      </w:r>
    </w:p>
    <w:p w:rsidR="00854672" w:rsidRPr="00933973" w:rsidRDefault="0015652B" w:rsidP="00EE0507">
      <w:pPr>
        <w:pStyle w:val="a5"/>
        <w:rPr>
          <w:sz w:val="21"/>
          <w:szCs w:val="21"/>
        </w:rPr>
      </w:pPr>
      <w:r w:rsidRPr="00933973">
        <w:rPr>
          <w:sz w:val="21"/>
          <w:szCs w:val="21"/>
        </w:rPr>
        <w:t>Норми обслуговування для цих цілей встановлюються в порядку, що визначається Кабінетом Міністрів України;</w:t>
      </w:r>
    </w:p>
    <w:p w:rsidR="00854672" w:rsidRPr="00933973" w:rsidRDefault="0015652B" w:rsidP="00EE0507">
      <w:pPr>
        <w:pStyle w:val="a5"/>
        <w:rPr>
          <w:sz w:val="21"/>
          <w:szCs w:val="21"/>
        </w:rPr>
      </w:pPr>
      <w:r w:rsidRPr="00933973">
        <w:rPr>
          <w:sz w:val="21"/>
          <w:szCs w:val="21"/>
        </w:rPr>
        <w:t>– робітниці текстильного виробництва, зайняті на верстатах і машинах, – за списком виробництв і професій, затверджуваним у порядку, що визначається Кабінетом Міністрів України;</w:t>
      </w:r>
    </w:p>
    <w:p w:rsidR="00854672" w:rsidRPr="00933973" w:rsidRDefault="0015652B" w:rsidP="00EE0507">
      <w:pPr>
        <w:pStyle w:val="a5"/>
        <w:rPr>
          <w:sz w:val="21"/>
          <w:szCs w:val="21"/>
        </w:rPr>
      </w:pPr>
      <w:r w:rsidRPr="00933973">
        <w:rPr>
          <w:sz w:val="21"/>
          <w:szCs w:val="21"/>
        </w:rPr>
        <w:t>– жінки, які працюють у сільськогосподарському виробництві та виховали п’ятеро і більше дітей, – незалежно від віку і трудового стажу, в порядку, що визначається Кабінетом Міністрів України;</w:t>
      </w:r>
    </w:p>
    <w:p w:rsidR="00854672" w:rsidRPr="00933973" w:rsidRDefault="0015652B" w:rsidP="00EE0507">
      <w:pPr>
        <w:pStyle w:val="a5"/>
        <w:rPr>
          <w:sz w:val="21"/>
          <w:szCs w:val="21"/>
        </w:rPr>
      </w:pPr>
      <w:r w:rsidRPr="00933973">
        <w:rPr>
          <w:sz w:val="21"/>
          <w:szCs w:val="21"/>
        </w:rPr>
        <w:t>– водії міського пасажирського транспорту (автобусів, тролейбусів, трамваїв) і великовагових автомобілів, зайнятих у технологічному процесі важких і шкідливих виробництв.</w:t>
      </w:r>
    </w:p>
    <w:p w:rsidR="00854672" w:rsidRPr="00933973" w:rsidRDefault="0015652B" w:rsidP="00EE0507">
      <w:pPr>
        <w:pStyle w:val="a5"/>
        <w:rPr>
          <w:sz w:val="21"/>
          <w:szCs w:val="21"/>
        </w:rPr>
      </w:pPr>
      <w:r w:rsidRPr="00933973">
        <w:rPr>
          <w:sz w:val="21"/>
          <w:szCs w:val="21"/>
        </w:rPr>
        <w:t>– робітники локомотивних бригад і окремі категорії працівників, які безпосередньо здійснюють організацію перевезень і забезпечують безпеку руху на залізничному транспорті та метрополітенах, – за списком професій і посад, що затверджуються Кабінетом Міністрів України; водії вантажних автомобілів, безпосередньо зайнятих у технологічному процесі на шахтах, у рудниках, розрізах і рудних кар’єрах на вивезенні вугілля, сланцю, руди, породи;</w:t>
      </w:r>
    </w:p>
    <w:p w:rsidR="00854672" w:rsidRPr="00933973" w:rsidRDefault="0015652B" w:rsidP="00EE0507">
      <w:pPr>
        <w:pStyle w:val="a5"/>
        <w:rPr>
          <w:sz w:val="21"/>
          <w:szCs w:val="21"/>
        </w:rPr>
      </w:pPr>
      <w:r w:rsidRPr="00933973">
        <w:rPr>
          <w:sz w:val="21"/>
          <w:szCs w:val="21"/>
        </w:rPr>
        <w:t>– працівники експедицій, партій, загонів, дільниць і бригад, безпосередньо зайняті на польових геологорозвідувальних, пошукових, топографо-геодезичних, геофізичних, гідрографічних, гідрологічних, лісовпорядних і розвідувальних роботах;</w:t>
      </w:r>
    </w:p>
    <w:p w:rsidR="00854672" w:rsidRPr="00933973" w:rsidRDefault="0015652B" w:rsidP="00EE0507">
      <w:pPr>
        <w:pStyle w:val="a5"/>
        <w:rPr>
          <w:sz w:val="21"/>
          <w:szCs w:val="21"/>
        </w:rPr>
      </w:pPr>
      <w:r w:rsidRPr="00933973">
        <w:rPr>
          <w:sz w:val="21"/>
          <w:szCs w:val="21"/>
        </w:rPr>
        <w:t>– робітники, майстри (у тому числі старші майстри), безпосередньо зайняті на лісозаготівлях і лісосплаві, включаючи зайнятих на обслуговуванні механізмів і обладнання, за списком професій, посад і виробництв, що затверджується у порядку, який визначається Кабінетом Міністрів України;</w:t>
      </w:r>
    </w:p>
    <w:p w:rsidR="00854672" w:rsidRPr="00933973" w:rsidRDefault="0015652B" w:rsidP="00EE0507">
      <w:pPr>
        <w:pStyle w:val="a5"/>
        <w:rPr>
          <w:sz w:val="21"/>
          <w:szCs w:val="21"/>
        </w:rPr>
      </w:pPr>
      <w:r w:rsidRPr="00933973">
        <w:rPr>
          <w:sz w:val="21"/>
          <w:szCs w:val="21"/>
        </w:rPr>
        <w:t>– механізатори (докери-механізатори) комплексних бригад на вантажно-розвантажувальних роботах у портах;</w:t>
      </w:r>
    </w:p>
    <w:p w:rsidR="00854672" w:rsidRPr="00933973" w:rsidRDefault="0015652B" w:rsidP="00EE0507">
      <w:pPr>
        <w:pStyle w:val="a5"/>
        <w:rPr>
          <w:sz w:val="21"/>
          <w:szCs w:val="21"/>
        </w:rPr>
      </w:pPr>
      <w:r w:rsidRPr="00933973">
        <w:rPr>
          <w:sz w:val="21"/>
          <w:szCs w:val="21"/>
        </w:rPr>
        <w:t>– плавсклад морського, річкового флоту і флоту рибної промисловості (крім суден портових, що постійно працюють на акваторії порту, службово – допоміжних, роз’їзних, приміського і внутрішньо міського сполучення);</w:t>
      </w:r>
    </w:p>
    <w:p w:rsidR="00854672" w:rsidRPr="00933973" w:rsidRDefault="0015652B" w:rsidP="00EE0507">
      <w:pPr>
        <w:pStyle w:val="a5"/>
        <w:rPr>
          <w:sz w:val="21"/>
          <w:szCs w:val="21"/>
        </w:rPr>
      </w:pPr>
      <w:r w:rsidRPr="00933973">
        <w:rPr>
          <w:sz w:val="21"/>
          <w:szCs w:val="21"/>
        </w:rPr>
        <w:t>– працівники освіти, охорони здоров’я та соціального забезпечення незалежно від віку за наявності спеціального стажу роботи за переліком, що затверджується у порядку, який визначається Кабінетом Міністрів України;</w:t>
      </w:r>
    </w:p>
    <w:p w:rsidR="00854672" w:rsidRPr="00933973" w:rsidRDefault="0015652B" w:rsidP="00EE0507">
      <w:pPr>
        <w:pStyle w:val="a5"/>
        <w:rPr>
          <w:sz w:val="21"/>
          <w:szCs w:val="21"/>
        </w:rPr>
      </w:pPr>
      <w:r w:rsidRPr="00933973">
        <w:rPr>
          <w:sz w:val="21"/>
          <w:szCs w:val="21"/>
        </w:rPr>
        <w:t>– спортсмени – заслужені майстри спорту, майстри спорту  міжнародного  класу – члени збірних команд, у порядку, який визначається Кабінетом Міністрів України незалежно від віку;</w:t>
      </w:r>
    </w:p>
    <w:p w:rsidR="00854672" w:rsidRPr="00933973" w:rsidRDefault="0015652B" w:rsidP="00EE0507">
      <w:pPr>
        <w:pStyle w:val="a5"/>
        <w:rPr>
          <w:sz w:val="21"/>
          <w:szCs w:val="21"/>
        </w:rPr>
      </w:pPr>
      <w:r w:rsidRPr="00933973">
        <w:rPr>
          <w:sz w:val="21"/>
          <w:szCs w:val="21"/>
        </w:rPr>
        <w:lastRenderedPageBreak/>
        <w:t>– артисти театрально – концертних та інших видовищних закладів, підприємств і колективів за переліком та у порядку, який визначається Кабінетом Міністрів України незалежно від віку.</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 про підтвердження стажу роботи;</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та його копія;</w:t>
      </w:r>
    </w:p>
    <w:p w:rsidR="00854672" w:rsidRPr="00933973" w:rsidRDefault="0015652B" w:rsidP="00EE0507">
      <w:pPr>
        <w:pStyle w:val="a5"/>
        <w:rPr>
          <w:sz w:val="21"/>
          <w:szCs w:val="21"/>
        </w:rPr>
      </w:pPr>
      <w:r w:rsidRPr="00933973">
        <w:rPr>
          <w:sz w:val="21"/>
          <w:szCs w:val="21"/>
        </w:rPr>
        <w:t>– документи, які підтверджують факт припинення підприємства, установи, організації в результаті їх ліквідації (у тому числі архівні) – щодо підприємств, установ, організацій, ліквідованих до 01.07.2004 та/або щодо яких відсутні дані про проведення реєстраційних дій в Єдиному державному реєстрі юридичних осіб, фізичних осіб – підприємств та громадських формувань;</w:t>
      </w:r>
    </w:p>
    <w:p w:rsidR="00854672" w:rsidRPr="00933973" w:rsidRDefault="0015652B" w:rsidP="00EE0507">
      <w:pPr>
        <w:pStyle w:val="a5"/>
        <w:rPr>
          <w:sz w:val="21"/>
          <w:szCs w:val="21"/>
        </w:rPr>
      </w:pPr>
      <w:r w:rsidRPr="00933973">
        <w:rPr>
          <w:sz w:val="21"/>
          <w:szCs w:val="21"/>
        </w:rPr>
        <w:t>– трудова книжка та її копія</w:t>
      </w:r>
    </w:p>
    <w:p w:rsidR="00854672" w:rsidRPr="00933973" w:rsidRDefault="0015652B" w:rsidP="00EE0507">
      <w:pPr>
        <w:pStyle w:val="a5"/>
        <w:rPr>
          <w:sz w:val="21"/>
          <w:szCs w:val="21"/>
        </w:rPr>
      </w:pPr>
      <w:r w:rsidRPr="00933973">
        <w:rPr>
          <w:sz w:val="21"/>
          <w:szCs w:val="21"/>
        </w:rPr>
        <w:t>– документи, видані архівними установами:</w:t>
      </w:r>
    </w:p>
    <w:p w:rsidR="00854672" w:rsidRPr="00933973" w:rsidRDefault="0015652B" w:rsidP="00EE0507">
      <w:pPr>
        <w:pStyle w:val="a5"/>
        <w:rPr>
          <w:sz w:val="21"/>
          <w:szCs w:val="21"/>
        </w:rPr>
      </w:pPr>
      <w:r w:rsidRPr="00933973">
        <w:rPr>
          <w:sz w:val="21"/>
          <w:szCs w:val="21"/>
        </w:rPr>
        <w:t>1) довідка про заробітну плату;</w:t>
      </w:r>
    </w:p>
    <w:p w:rsidR="00854672" w:rsidRPr="00933973" w:rsidRDefault="0015652B" w:rsidP="00EE0507">
      <w:pPr>
        <w:pStyle w:val="a5"/>
        <w:rPr>
          <w:sz w:val="21"/>
          <w:szCs w:val="21"/>
        </w:rPr>
      </w:pPr>
      <w:r w:rsidRPr="00933973">
        <w:rPr>
          <w:sz w:val="21"/>
          <w:szCs w:val="21"/>
        </w:rPr>
        <w:t>2) копії документів про проведення атестації робочих місць;</w:t>
      </w:r>
    </w:p>
    <w:p w:rsidR="00854672" w:rsidRPr="00933973" w:rsidRDefault="0015652B" w:rsidP="00EE0507">
      <w:pPr>
        <w:pStyle w:val="a5"/>
        <w:rPr>
          <w:sz w:val="21"/>
          <w:szCs w:val="21"/>
        </w:rPr>
      </w:pPr>
      <w:r w:rsidRPr="00933973">
        <w:rPr>
          <w:sz w:val="21"/>
          <w:szCs w:val="21"/>
        </w:rPr>
        <w:t>3) копії документів про переведення на іншу роботу, на роботу з неповним робочим днем, надання відпусток без збереження заробітної плати (у разі відсутності – довідку про їх відсутність).</w:t>
      </w:r>
    </w:p>
    <w:p w:rsidR="00854672" w:rsidRPr="00933973" w:rsidRDefault="0015652B" w:rsidP="00EE0507">
      <w:pPr>
        <w:pStyle w:val="a5"/>
        <w:rPr>
          <w:sz w:val="21"/>
          <w:szCs w:val="21"/>
        </w:rPr>
      </w:pPr>
      <w:r w:rsidRPr="00933973">
        <w:rPr>
          <w:sz w:val="21"/>
          <w:szCs w:val="21"/>
        </w:rPr>
        <w:t>     У разі необхідності заявник може подавати інші документи, які можуть підтверджувати виконання робіт, що дають право на призначення пенсії на пільгових умовах або за вислугу років.</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 Заява про підтвердження стажу роботи;</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та його копія;</w:t>
      </w:r>
    </w:p>
    <w:p w:rsidR="00854672" w:rsidRPr="00933973" w:rsidRDefault="0015652B" w:rsidP="00EE0507">
      <w:pPr>
        <w:pStyle w:val="a5"/>
        <w:rPr>
          <w:sz w:val="21"/>
          <w:szCs w:val="21"/>
        </w:rPr>
      </w:pPr>
      <w:r w:rsidRPr="00933973">
        <w:rPr>
          <w:sz w:val="21"/>
          <w:szCs w:val="21"/>
        </w:rPr>
        <w:t>– документи, які підтверджують факт припинення підприємства, установи, організації в результаті їх ліквідації (у тому числі архівні) – щодо підприємств, установ, організацій, ліквідованих до 01.07.2004 та/або щодо яких відсутні дані про проведення реєстраційних дій в Єдиному державному реєстрі юридичних осіб, фізичних осіб – підприємств та громадських формувань;</w:t>
      </w:r>
    </w:p>
    <w:p w:rsidR="00854672" w:rsidRPr="00933973" w:rsidRDefault="0015652B" w:rsidP="00EE0507">
      <w:pPr>
        <w:pStyle w:val="a5"/>
        <w:rPr>
          <w:sz w:val="21"/>
          <w:szCs w:val="21"/>
        </w:rPr>
      </w:pPr>
      <w:r w:rsidRPr="00933973">
        <w:rPr>
          <w:sz w:val="21"/>
          <w:szCs w:val="21"/>
        </w:rPr>
        <w:t>– трудова книжка та її копія</w:t>
      </w:r>
    </w:p>
    <w:p w:rsidR="00854672" w:rsidRPr="00933973" w:rsidRDefault="0015652B" w:rsidP="00EE0507">
      <w:pPr>
        <w:pStyle w:val="a5"/>
        <w:rPr>
          <w:sz w:val="21"/>
          <w:szCs w:val="21"/>
        </w:rPr>
      </w:pPr>
      <w:r w:rsidRPr="00933973">
        <w:rPr>
          <w:sz w:val="21"/>
          <w:szCs w:val="21"/>
        </w:rPr>
        <w:t>– документи, видані архівними установами:</w:t>
      </w:r>
    </w:p>
    <w:p w:rsidR="00854672" w:rsidRPr="00933973" w:rsidRDefault="0015652B" w:rsidP="00EE0507">
      <w:pPr>
        <w:pStyle w:val="a5"/>
        <w:rPr>
          <w:sz w:val="21"/>
          <w:szCs w:val="21"/>
        </w:rPr>
      </w:pPr>
      <w:r w:rsidRPr="00933973">
        <w:rPr>
          <w:sz w:val="21"/>
          <w:szCs w:val="21"/>
        </w:rPr>
        <w:t>1) довідка про заробітну плату;</w:t>
      </w:r>
    </w:p>
    <w:p w:rsidR="00854672" w:rsidRPr="00933973" w:rsidRDefault="0015652B" w:rsidP="00EE0507">
      <w:pPr>
        <w:pStyle w:val="a5"/>
        <w:rPr>
          <w:sz w:val="21"/>
          <w:szCs w:val="21"/>
        </w:rPr>
      </w:pPr>
      <w:r w:rsidRPr="00933973">
        <w:rPr>
          <w:sz w:val="21"/>
          <w:szCs w:val="21"/>
        </w:rPr>
        <w:t>2) копії документів про проведення атестації робочих місць;</w:t>
      </w:r>
    </w:p>
    <w:p w:rsidR="00854672" w:rsidRPr="00933973" w:rsidRDefault="0015652B" w:rsidP="00EE0507">
      <w:pPr>
        <w:pStyle w:val="a5"/>
        <w:rPr>
          <w:sz w:val="21"/>
          <w:szCs w:val="21"/>
        </w:rPr>
      </w:pPr>
      <w:r w:rsidRPr="00933973">
        <w:rPr>
          <w:sz w:val="21"/>
          <w:szCs w:val="21"/>
        </w:rPr>
        <w:t>3) копії документів про переведення на іншу роботу, на роботу з неповним робочим днем, надання відпусток без збереження заробітної плати (у разі відсутності – довідку про їх відсутність).</w:t>
      </w:r>
    </w:p>
    <w:p w:rsidR="00854672" w:rsidRPr="00933973" w:rsidRDefault="0015652B" w:rsidP="00EE0507">
      <w:pPr>
        <w:pStyle w:val="a5"/>
        <w:rPr>
          <w:sz w:val="21"/>
          <w:szCs w:val="21"/>
        </w:rPr>
      </w:pPr>
      <w:r w:rsidRPr="00933973">
        <w:rPr>
          <w:sz w:val="21"/>
          <w:szCs w:val="21"/>
        </w:rPr>
        <w:t>     У разі необхідності заявник може подавати інші документи, які можуть підтверджувати виконання робіт, що дають право на призначення пенсії на пільгових умовах або за вислугу років.</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Досягнення встановленого законодавством пенсійного віку та наявність необхідного для призначення відповідного виду пенсії страхового стажу.</w:t>
      </w:r>
    </w:p>
    <w:p w:rsidR="00854672" w:rsidRPr="00933973" w:rsidRDefault="0015652B" w:rsidP="00EE0507">
      <w:pPr>
        <w:pStyle w:val="a5"/>
        <w:rPr>
          <w:sz w:val="21"/>
          <w:szCs w:val="21"/>
        </w:rPr>
      </w:pPr>
      <w:r w:rsidRPr="00933973">
        <w:rPr>
          <w:sz w:val="21"/>
          <w:szCs w:val="21"/>
        </w:rPr>
        <w:t>Стаж необхідний для призначення пенсії набутий на пільгових умовах.</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Відсутність належно оформленого пакету документів.</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Протягом двох місяців з дня звернення за підтвердженням стажу роботи.</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Підтвердження стажу роботи або відмова в його підтвердженні.</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Комісії розглядають заяви про підтвердження стажу роботи, на бажання заявника, у його присутності або в присутності його законного представника, або представника, який діє на підставі виданої йому довіреності, посвідченої нотаріально. Комісія письмово повідомляє заявника про прийняте рішення по пошті на вказану у заяві адресу.</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звернення громадян»,</w:t>
      </w:r>
    </w:p>
    <w:p w:rsidR="00854672" w:rsidRPr="00933973" w:rsidRDefault="0015652B" w:rsidP="00EE0507">
      <w:pPr>
        <w:pStyle w:val="a5"/>
        <w:rPr>
          <w:sz w:val="21"/>
          <w:szCs w:val="21"/>
        </w:rPr>
      </w:pPr>
      <w:r w:rsidRPr="00933973">
        <w:rPr>
          <w:sz w:val="21"/>
          <w:szCs w:val="21"/>
        </w:rPr>
        <w:t>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sz w:val="21"/>
          <w:szCs w:val="21"/>
        </w:rPr>
        <w:t>Закон України «Про пенсійне забезпечення»,</w:t>
      </w:r>
    </w:p>
    <w:p w:rsidR="00854672" w:rsidRPr="00933973" w:rsidRDefault="0015652B" w:rsidP="00EE0507">
      <w:pPr>
        <w:pStyle w:val="a5"/>
        <w:rPr>
          <w:sz w:val="21"/>
          <w:szCs w:val="21"/>
        </w:rPr>
      </w:pPr>
      <w:r w:rsidRPr="00933973">
        <w:rPr>
          <w:rFonts w:ascii="Arial" w:eastAsia="Arial" w:hAnsi="Arial" w:cs="Arial"/>
          <w:sz w:val="21"/>
          <w:szCs w:val="21"/>
        </w:rPr>
        <w:lastRenderedPageBreak/>
        <w:t>Постанова правління Пенсійного фонду України від 10.11.2006р. № 18-1 «Про затвердження Порядку підтвердження періодів роботи, що зараховуються до трудового стажу для призначення пенсії на пільгових умовах або за вислугу років»,</w:t>
      </w:r>
    </w:p>
    <w:p w:rsidR="00854672" w:rsidRPr="00933973" w:rsidRDefault="0015652B" w:rsidP="00EE0507">
      <w:pPr>
        <w:pStyle w:val="a5"/>
        <w:rPr>
          <w:sz w:val="21"/>
          <w:szCs w:val="21"/>
        </w:rPr>
      </w:pPr>
      <w:r w:rsidRPr="00933973">
        <w:rPr>
          <w:rFonts w:ascii="Arial" w:eastAsia="Arial" w:hAnsi="Arial" w:cs="Arial"/>
          <w:sz w:val="21"/>
          <w:szCs w:val="21"/>
        </w:rPr>
        <w:t>Постанова Кабінету Міністрів України від 12.08.1993 року № 637 «Порядок підтвердження наявного трудового стажу для призначення пенсії за відсутності трудової книжки або відповідних записів у ній».</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27"/>
          <w:szCs w:val="27"/>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13)</w:t>
      </w:r>
      <w:r w:rsidR="0015652B" w:rsidRPr="00933973">
        <w:rPr>
          <w:sz w:val="42"/>
          <w:szCs w:val="42"/>
          <w:shd w:val="clear" w:color="auto" w:fill="FAFAFA"/>
        </w:rPr>
        <w:t>Прийом документів для перерахунку пенсії</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особами з інвалідністю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rPr>
          <w:sz w:val="21"/>
          <w:szCs w:val="21"/>
        </w:rPr>
      </w:pPr>
      <w:r w:rsidRPr="00933973">
        <w:rPr>
          <w:sz w:val="21"/>
          <w:szCs w:val="21"/>
        </w:rPr>
        <w:t>– особи, яким до дня набрання чинності цим Законом була призначена пенсія відповідно до </w:t>
      </w:r>
      <w:hyperlink r:id="rId23">
        <w:r w:rsidRPr="00933973">
          <w:rPr>
            <w:sz w:val="21"/>
            <w:szCs w:val="21"/>
          </w:rPr>
          <w:t>Закону України «Про пенсійне забезпечення</w:t>
        </w:r>
      </w:hyperlink>
      <w:r w:rsidRPr="00933973">
        <w:rPr>
          <w:sz w:val="21"/>
          <w:szCs w:val="21"/>
        </w:rPr>
        <w:t>»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rPr>
          <w:sz w:val="21"/>
          <w:szCs w:val="21"/>
        </w:rPr>
      </w:pPr>
      <w:r w:rsidRPr="00933973">
        <w:rPr>
          <w:sz w:val="21"/>
          <w:szCs w:val="21"/>
        </w:rPr>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rPr>
          <w:sz w:val="21"/>
          <w:szCs w:val="21"/>
        </w:rPr>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 документи, що підтверджують трудовий стаж та їх копії;</w:t>
      </w:r>
    </w:p>
    <w:p w:rsidR="00854672" w:rsidRPr="00933973" w:rsidRDefault="0015652B" w:rsidP="00EE0507">
      <w:pPr>
        <w:pStyle w:val="a5"/>
        <w:rPr>
          <w:sz w:val="21"/>
          <w:szCs w:val="21"/>
        </w:rPr>
      </w:pPr>
      <w:r w:rsidRPr="00933973">
        <w:rPr>
          <w:sz w:val="21"/>
          <w:szCs w:val="21"/>
        </w:rPr>
        <w:t>– довідка про заробітну плату (дохід) до 01.07.2000 року (у разі необхідності);</w:t>
      </w:r>
    </w:p>
    <w:p w:rsidR="00854672" w:rsidRPr="00933973" w:rsidRDefault="0015652B" w:rsidP="00EE0507">
      <w:pPr>
        <w:pStyle w:val="a5"/>
        <w:rPr>
          <w:sz w:val="21"/>
          <w:szCs w:val="21"/>
        </w:rPr>
      </w:pPr>
      <w:r w:rsidRPr="00933973">
        <w:rPr>
          <w:sz w:val="21"/>
          <w:szCs w:val="21"/>
        </w:rPr>
        <w:t>– документи, які засвідчують особливий статус ( за наявності);</w:t>
      </w:r>
    </w:p>
    <w:p w:rsidR="00854672" w:rsidRPr="00933973" w:rsidRDefault="0015652B" w:rsidP="00EE0507">
      <w:pPr>
        <w:pStyle w:val="a5"/>
        <w:rPr>
          <w:sz w:val="21"/>
          <w:szCs w:val="21"/>
        </w:rPr>
      </w:pPr>
      <w:r w:rsidRPr="00933973">
        <w:rPr>
          <w:sz w:val="21"/>
          <w:szCs w:val="21"/>
        </w:rPr>
        <w:t>– пенсійне посвідчення (за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у разі, якщо пенсіонером є недієздатна особа чи особа, цивільна дієздатність якої обмежена –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 документи, що підтверджують трудовий стаж та їх копії;</w:t>
      </w:r>
    </w:p>
    <w:p w:rsidR="00854672" w:rsidRPr="00933973" w:rsidRDefault="0015652B" w:rsidP="00EE0507">
      <w:pPr>
        <w:pStyle w:val="a5"/>
        <w:rPr>
          <w:sz w:val="21"/>
          <w:szCs w:val="21"/>
        </w:rPr>
      </w:pPr>
      <w:r w:rsidRPr="00933973">
        <w:rPr>
          <w:sz w:val="21"/>
          <w:szCs w:val="21"/>
        </w:rPr>
        <w:t>– довідка про заробітну плату (дохід) до 01.07.2000 року (у разі необхідності);</w:t>
      </w:r>
    </w:p>
    <w:p w:rsidR="00854672" w:rsidRPr="00933973" w:rsidRDefault="0015652B" w:rsidP="00EE0507">
      <w:pPr>
        <w:pStyle w:val="a5"/>
        <w:rPr>
          <w:sz w:val="21"/>
          <w:szCs w:val="21"/>
        </w:rPr>
      </w:pPr>
      <w:r w:rsidRPr="00933973">
        <w:rPr>
          <w:sz w:val="21"/>
          <w:szCs w:val="21"/>
        </w:rPr>
        <w:t>– документи, які засвідчують особливий статус ( за наявності);</w:t>
      </w:r>
    </w:p>
    <w:p w:rsidR="00854672" w:rsidRPr="00933973" w:rsidRDefault="0015652B" w:rsidP="00EE0507">
      <w:pPr>
        <w:pStyle w:val="a5"/>
        <w:rPr>
          <w:sz w:val="21"/>
          <w:szCs w:val="21"/>
        </w:rPr>
      </w:pPr>
      <w:r w:rsidRPr="00933973">
        <w:rPr>
          <w:sz w:val="21"/>
          <w:szCs w:val="21"/>
        </w:rPr>
        <w:t>– пенсійне посвідчення (за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lastRenderedPageBreak/>
        <w:t>– у разі, якщо пенсіонером є недієздатна особа чи особа, цивільна дієздатність якої обмежена –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Застрахована особа після призначення пенсії продовжувала працювати та набула не менш як 24 місяці страхового стажу після призначення (попереднього перерахунку) пенсії. Перерахунок пенсії проводиться із заробітної плати (доходу), з якої обчислена пенсія.</w:t>
      </w:r>
    </w:p>
    <w:p w:rsidR="00854672" w:rsidRPr="00933973" w:rsidRDefault="0015652B" w:rsidP="00EE0507">
      <w:pPr>
        <w:pStyle w:val="a5"/>
        <w:rPr>
          <w:sz w:val="21"/>
          <w:szCs w:val="21"/>
        </w:rPr>
      </w:pPr>
      <w:r w:rsidRPr="00933973">
        <w:rPr>
          <w:sz w:val="21"/>
          <w:szCs w:val="21"/>
        </w:rPr>
        <w:t>За бажанням пенсіонера перерахунок пенсії проводиться із заробітної плати за 60 місяців страхового стажу до липня 2000 року, із застосуванням показника середньої заробітної плати (доходу), який враховувався під час призначення (попереднього перерахунку) пенсії.</w:t>
      </w:r>
    </w:p>
    <w:p w:rsidR="00854672" w:rsidRPr="00933973" w:rsidRDefault="0015652B" w:rsidP="00EE0507">
      <w:pPr>
        <w:pStyle w:val="a5"/>
        <w:rPr>
          <w:sz w:val="21"/>
          <w:szCs w:val="21"/>
        </w:rPr>
      </w:pPr>
      <w:r w:rsidRPr="00933973">
        <w:rPr>
          <w:sz w:val="21"/>
          <w:szCs w:val="21"/>
        </w:rPr>
        <w:t>У разі якщо застрахована особа після призначення (перерахунку) пенсії має менш як 24 місяці страхового стажу, перерахунок пенсії проводиться не раніше ніж через два роки після призначення (попереднього перерахунку) з урахуванням страхового стажу після її призначення (попереднього перерахунку) та заробітної плати, з якої призначено (попередньо перераховано) пенсію.</w:t>
      </w:r>
    </w:p>
    <w:p w:rsidR="00854672" w:rsidRPr="00933973" w:rsidRDefault="0015652B" w:rsidP="00EE0507">
      <w:pPr>
        <w:pStyle w:val="a5"/>
        <w:rPr>
          <w:sz w:val="21"/>
          <w:szCs w:val="21"/>
        </w:rPr>
      </w:pPr>
      <w:r w:rsidRPr="00933973">
        <w:rPr>
          <w:sz w:val="21"/>
          <w:szCs w:val="21"/>
        </w:rPr>
        <w:t>Якщо пенсіонер, який продовжував працювати, набув стажу, достатнього для обчислення мінімального розміру пенсії за віком, за його заявою проводиться відповідний перерахунок пенсії незалежно від того, скільки часу минуло після призначення (попереднього перерахунку) пенсії, з урахуванням заробітної плати, з якої призначено (попередньо перераховано) пенсію.</w:t>
      </w:r>
    </w:p>
    <w:p w:rsidR="00854672" w:rsidRPr="00933973" w:rsidRDefault="0015652B" w:rsidP="00EE0507">
      <w:pPr>
        <w:pStyle w:val="a5"/>
        <w:rPr>
          <w:sz w:val="21"/>
          <w:szCs w:val="21"/>
        </w:rPr>
      </w:pPr>
      <w:r w:rsidRPr="00933973">
        <w:rPr>
          <w:sz w:val="21"/>
          <w:szCs w:val="21"/>
        </w:rPr>
        <w:t>Якщо у пенсіонера є наявний стаж не врахований під час призначення пенсії, або пенсіонер виявив бажання провести перерахунок пенсії із заробітної плати за 60 місяців страхового стажу до липня 2000 року, при цьому перерахунок пенсії проводиться, із застосуванням показника середньої заробітної плати (доходу), який враховувався під час призначення (попереднього перерахунку) пенсії.</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Відсутність належно оформленого пакету документів.</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Не пізніше 10 календарних днів після надходження заяви.</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Перерахунок пенсії або відмова в перерахунку.</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особисто заявнику або іншій особі, яка представляє інтереси заявника, на підставі нотаріально посвідченої довіреності, а у разі, якщо пенсіонером є недієздатна особа чи особа, цивільна дієздатність якої обмежена, – опікуну (законному представнику), піклувальнику, представнику закладу, який здійснює опіку та піклування, у разі необхідності – по пошті на вказану у заяві адресу.</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звернення громадян», 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sz w:val="21"/>
          <w:szCs w:val="21"/>
        </w:rPr>
        <w:t>Закон України «Про пенсійне забезпечення»,</w:t>
      </w:r>
    </w:p>
    <w:p w:rsidR="00854672" w:rsidRPr="00933973" w:rsidRDefault="0015652B" w:rsidP="00EE0507">
      <w:pPr>
        <w:pStyle w:val="a5"/>
        <w:rPr>
          <w:sz w:val="21"/>
          <w:szCs w:val="21"/>
        </w:rPr>
      </w:pPr>
      <w:r w:rsidRPr="00933973">
        <w:rPr>
          <w:sz w:val="21"/>
          <w:szCs w:val="21"/>
        </w:rPr>
        <w:t>Закон України «Про наукову і науково технічну діяльність»,</w:t>
      </w:r>
    </w:p>
    <w:p w:rsidR="00854672" w:rsidRPr="00933973" w:rsidRDefault="0015652B" w:rsidP="00EE0507">
      <w:pPr>
        <w:pStyle w:val="a5"/>
        <w:rPr>
          <w:sz w:val="21"/>
          <w:szCs w:val="21"/>
        </w:rPr>
      </w:pPr>
      <w:r w:rsidRPr="00933973">
        <w:rPr>
          <w:sz w:val="21"/>
          <w:szCs w:val="21"/>
        </w:rPr>
        <w:t>Закон України «Про пенсійне забезпечення осіб, звільнених з військової служби, та деяких інших осіб»,</w:t>
      </w:r>
    </w:p>
    <w:p w:rsidR="00854672" w:rsidRPr="00933973" w:rsidRDefault="0015652B" w:rsidP="00EE0507">
      <w:pPr>
        <w:pStyle w:val="a5"/>
        <w:rPr>
          <w:sz w:val="21"/>
          <w:szCs w:val="21"/>
        </w:rPr>
      </w:pPr>
      <w:r w:rsidRPr="00933973">
        <w:rPr>
          <w:sz w:val="21"/>
          <w:szCs w:val="21"/>
        </w:rPr>
        <w:t>Закон України «Про державну службу», Закон України «Про судоустрій та статус суддів»,</w:t>
      </w:r>
    </w:p>
    <w:p w:rsidR="00854672" w:rsidRPr="00933973" w:rsidRDefault="0015652B" w:rsidP="00EE0507">
      <w:pPr>
        <w:pStyle w:val="a5"/>
        <w:rPr>
          <w:sz w:val="21"/>
          <w:szCs w:val="21"/>
        </w:rPr>
      </w:pPr>
      <w:r w:rsidRPr="00933973">
        <w:rPr>
          <w:sz w:val="21"/>
          <w:szCs w:val="21"/>
        </w:rPr>
        <w:t>Закон України «Про статус народного депутата»,</w:t>
      </w:r>
    </w:p>
    <w:p w:rsidR="00854672" w:rsidRPr="00933973" w:rsidRDefault="0015652B" w:rsidP="00EE0507">
      <w:pPr>
        <w:pStyle w:val="a5"/>
        <w:rPr>
          <w:sz w:val="21"/>
          <w:szCs w:val="21"/>
        </w:rPr>
      </w:pPr>
      <w:r w:rsidRPr="00933973">
        <w:rPr>
          <w:sz w:val="21"/>
          <w:szCs w:val="21"/>
        </w:rPr>
        <w:t>Закон України «Про прокуратуру»,</w:t>
      </w:r>
    </w:p>
    <w:p w:rsidR="00854672" w:rsidRPr="00933973" w:rsidRDefault="0015652B" w:rsidP="00EE0507">
      <w:pPr>
        <w:pStyle w:val="a5"/>
        <w:rPr>
          <w:sz w:val="21"/>
          <w:szCs w:val="21"/>
        </w:rPr>
      </w:pPr>
      <w:r w:rsidRPr="00933973">
        <w:rPr>
          <w:sz w:val="21"/>
          <w:szCs w:val="21"/>
        </w:rPr>
        <w:t>Закон України «Про державну підтримку засобів масової інформації та соціальний захист журналістів»,</w:t>
      </w:r>
    </w:p>
    <w:p w:rsidR="00854672" w:rsidRPr="00933973" w:rsidRDefault="0015652B" w:rsidP="00EE0507">
      <w:pPr>
        <w:pStyle w:val="a5"/>
        <w:rPr>
          <w:sz w:val="21"/>
          <w:szCs w:val="21"/>
        </w:rPr>
      </w:pPr>
      <w:r w:rsidRPr="00933973">
        <w:rPr>
          <w:sz w:val="21"/>
          <w:szCs w:val="21"/>
        </w:rPr>
        <w:t>Закон України «Про Національний банк України»,</w:t>
      </w:r>
    </w:p>
    <w:p w:rsidR="00854672" w:rsidRPr="00933973" w:rsidRDefault="0015652B" w:rsidP="00EE0507">
      <w:pPr>
        <w:pStyle w:val="a5"/>
        <w:rPr>
          <w:sz w:val="21"/>
          <w:szCs w:val="21"/>
        </w:rPr>
      </w:pPr>
      <w:r w:rsidRPr="00933973">
        <w:rPr>
          <w:sz w:val="21"/>
          <w:szCs w:val="21"/>
        </w:rPr>
        <w:t>Закон України «Про службу в органах місцевого самоврядування»,</w:t>
      </w:r>
    </w:p>
    <w:p w:rsidR="00854672" w:rsidRPr="00933973" w:rsidRDefault="0015652B" w:rsidP="00EE0507">
      <w:pPr>
        <w:pStyle w:val="a5"/>
        <w:rPr>
          <w:sz w:val="21"/>
          <w:szCs w:val="21"/>
        </w:rPr>
      </w:pPr>
      <w:r w:rsidRPr="00933973">
        <w:rPr>
          <w:sz w:val="21"/>
          <w:szCs w:val="21"/>
        </w:rPr>
        <w:t>Закон України «Про підвищення престижності шахтарської праці»,</w:t>
      </w:r>
    </w:p>
    <w:p w:rsidR="00854672" w:rsidRPr="00933973" w:rsidRDefault="0015652B" w:rsidP="00EE0507">
      <w:pPr>
        <w:pStyle w:val="a5"/>
        <w:rPr>
          <w:sz w:val="21"/>
          <w:szCs w:val="21"/>
        </w:rPr>
      </w:pPr>
      <w:r w:rsidRPr="00933973">
        <w:rPr>
          <w:sz w:val="21"/>
          <w:szCs w:val="21"/>
        </w:rPr>
        <w:t>Закон України «Про статус і соціальний захист громадян, які постраждали внаслідок Чорнобильської катастрофи».</w:t>
      </w:r>
    </w:p>
    <w:p w:rsidR="00854672" w:rsidRPr="00933973" w:rsidRDefault="0015652B" w:rsidP="00EE0507">
      <w:pPr>
        <w:pStyle w:val="a5"/>
        <w:rPr>
          <w:sz w:val="21"/>
          <w:szCs w:val="21"/>
        </w:rPr>
      </w:pPr>
      <w:r w:rsidRPr="00933973">
        <w:rPr>
          <w:rFonts w:ascii="Arial" w:eastAsia="Arial" w:hAnsi="Arial" w:cs="Arial"/>
          <w:sz w:val="21"/>
          <w:szCs w:val="21"/>
        </w:rPr>
        <w:t>Постанова Правління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rFonts w:ascii="Arial" w:eastAsia="Arial" w:hAnsi="Arial" w:cs="Arial"/>
          <w:sz w:val="21"/>
          <w:szCs w:val="21"/>
        </w:rPr>
        <w:t>Постанова Кабінету Міністрів України від 12 серпня 1993 року № 637 «Порядок підтвердження наявного трудового стажу для призначення пенсій за відсутності трудової книжки або відповідних записів у ній».</w:t>
      </w:r>
    </w:p>
    <w:p w:rsidR="00854672" w:rsidRPr="00933973" w:rsidRDefault="0015652B" w:rsidP="00EE0507">
      <w:pPr>
        <w:pStyle w:val="a5"/>
        <w:rPr>
          <w:sz w:val="27"/>
          <w:szCs w:val="27"/>
        </w:rPr>
      </w:pPr>
      <w:r w:rsidRPr="00933973">
        <w:rPr>
          <w:sz w:val="27"/>
          <w:szCs w:val="27"/>
        </w:rPr>
        <w:lastRenderedPageBreak/>
        <w:t> Суб’єкт надання послуги</w:t>
      </w:r>
    </w:p>
    <w:p w:rsidR="00854672" w:rsidRPr="00933973" w:rsidRDefault="0015652B" w:rsidP="00EE0507">
      <w:pPr>
        <w:pStyle w:val="a5"/>
        <w:rPr>
          <w:sz w:val="27"/>
          <w:szCs w:val="27"/>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854672" w:rsidP="00EE0507">
      <w:pPr>
        <w:pStyle w:val="a5"/>
        <w:rPr>
          <w:sz w:val="27"/>
          <w:szCs w:val="27"/>
        </w:rPr>
      </w:pPr>
    </w:p>
    <w:p w:rsidR="00854672" w:rsidRPr="00933973" w:rsidRDefault="00933973" w:rsidP="00EE0507">
      <w:pPr>
        <w:pStyle w:val="a5"/>
        <w:rPr>
          <w:sz w:val="42"/>
          <w:szCs w:val="42"/>
          <w:shd w:val="clear" w:color="auto" w:fill="FAFAFA"/>
        </w:rPr>
      </w:pPr>
      <w:r>
        <w:rPr>
          <w:sz w:val="42"/>
          <w:szCs w:val="42"/>
          <w:shd w:val="clear" w:color="auto" w:fill="FAFAFA"/>
        </w:rPr>
        <w:t>14)</w:t>
      </w:r>
      <w:r w:rsidR="0015652B" w:rsidRPr="00933973">
        <w:rPr>
          <w:sz w:val="42"/>
          <w:szCs w:val="42"/>
          <w:shd w:val="clear" w:color="auto" w:fill="FAFAFA"/>
        </w:rPr>
        <w:t>Прийом документів для призначення пенсії</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особами з інвалідністю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rPr>
          <w:sz w:val="21"/>
          <w:szCs w:val="21"/>
        </w:rPr>
      </w:pPr>
      <w:r w:rsidRPr="00933973">
        <w:rPr>
          <w:sz w:val="21"/>
          <w:szCs w:val="21"/>
        </w:rPr>
        <w:t>– особи, яким до дня набрання чинності цим Законом була призначена пенсія відповідно до Закону України «Про пенсійне забезпечення»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rPr>
          <w:sz w:val="21"/>
          <w:szCs w:val="21"/>
        </w:rPr>
      </w:pPr>
      <w:r w:rsidRPr="00933973">
        <w:rPr>
          <w:sz w:val="21"/>
          <w:szCs w:val="21"/>
        </w:rPr>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rPr>
          <w:sz w:val="21"/>
          <w:szCs w:val="21"/>
        </w:rPr>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 – документи про стаж, що визначені </w:t>
      </w:r>
      <w:hyperlink r:id="rId24">
        <w:r w:rsidRPr="00933973">
          <w:rPr>
            <w:sz w:val="21"/>
            <w:szCs w:val="21"/>
          </w:rPr>
          <w:t>Порядком підтвердження наявного трудового стажу для призначення пенсій за відсутності трудової книжки або відповідних записів у ній</w:t>
        </w:r>
      </w:hyperlink>
      <w:r w:rsidRPr="00933973">
        <w:rPr>
          <w:rFonts w:ascii="Arial" w:eastAsia="Arial" w:hAnsi="Arial" w:cs="Arial"/>
          <w:sz w:val="21"/>
          <w:szCs w:val="21"/>
        </w:rPr>
        <w:t>, затвердженим постановою Кабінету Міністрів України від 12 серпня 1993 року № 637 та їх копія;</w:t>
      </w:r>
    </w:p>
    <w:p w:rsidR="00854672" w:rsidRPr="00933973" w:rsidRDefault="0015652B" w:rsidP="00EE0507">
      <w:pPr>
        <w:pStyle w:val="a5"/>
        <w:rPr>
          <w:sz w:val="21"/>
          <w:szCs w:val="21"/>
        </w:rPr>
      </w:pPr>
      <w:r w:rsidRPr="00933973">
        <w:rPr>
          <w:sz w:val="21"/>
          <w:szCs w:val="21"/>
        </w:rPr>
        <w:t>– довідка про заробітну плату (дохід) до 01.07.2000 року (у випадках передбачених законодавством);</w:t>
      </w:r>
    </w:p>
    <w:p w:rsidR="00854672" w:rsidRPr="00933973" w:rsidRDefault="0015652B" w:rsidP="00EE0507">
      <w:pPr>
        <w:pStyle w:val="a5"/>
        <w:rPr>
          <w:sz w:val="21"/>
          <w:szCs w:val="21"/>
        </w:rPr>
      </w:pPr>
      <w:r w:rsidRPr="00933973">
        <w:rPr>
          <w:sz w:val="21"/>
          <w:szCs w:val="21"/>
        </w:rPr>
        <w:t>– документи, які засвідчують особливий статус ( за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xml:space="preserve"> – у разі, якщо пенсіонером є неповнолітня або недієздатна особа чи особа, цивільна дієздатність якої </w:t>
      </w:r>
      <w:proofErr w:type="spellStart"/>
      <w:r w:rsidRPr="00933973">
        <w:rPr>
          <w:sz w:val="21"/>
          <w:szCs w:val="21"/>
        </w:rPr>
        <w:t>обмежен</w:t>
      </w:r>
      <w:proofErr w:type="spellEnd"/>
      <w:r w:rsidRPr="00933973">
        <w:rPr>
          <w:sz w:val="21"/>
          <w:szCs w:val="21"/>
        </w:rPr>
        <w:t xml:space="preserve">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1"/>
          <w:szCs w:val="21"/>
        </w:rPr>
      </w:pPr>
      <w:r w:rsidRPr="00933973">
        <w:rPr>
          <w:sz w:val="21"/>
          <w:szCs w:val="21"/>
        </w:rPr>
        <w:t>Для громадян, які визнані особами з інвалідністю додатково надається:</w:t>
      </w:r>
    </w:p>
    <w:p w:rsidR="00854672" w:rsidRPr="00933973" w:rsidRDefault="0015652B" w:rsidP="00EE0507">
      <w:pPr>
        <w:pStyle w:val="a5"/>
        <w:rPr>
          <w:sz w:val="21"/>
          <w:szCs w:val="21"/>
        </w:rPr>
      </w:pPr>
      <w:r w:rsidRPr="00933973">
        <w:rPr>
          <w:sz w:val="21"/>
          <w:szCs w:val="21"/>
        </w:rPr>
        <w:t>– довідка медико-соціальної експертної комісії про визнання особи з інвалідністю.</w:t>
      </w:r>
    </w:p>
    <w:p w:rsidR="00854672" w:rsidRPr="00933973" w:rsidRDefault="0015652B" w:rsidP="00EE0507">
      <w:pPr>
        <w:pStyle w:val="a5"/>
        <w:rPr>
          <w:sz w:val="21"/>
          <w:szCs w:val="21"/>
        </w:rPr>
      </w:pPr>
      <w:r w:rsidRPr="00933973">
        <w:rPr>
          <w:sz w:val="21"/>
          <w:szCs w:val="21"/>
        </w:rPr>
        <w:t>До заяви про призначення пенсії по інвалідності військовослужбовців строкової служби додається</w:t>
      </w:r>
    </w:p>
    <w:p w:rsidR="00854672" w:rsidRPr="00933973" w:rsidRDefault="0015652B" w:rsidP="00EE0507">
      <w:pPr>
        <w:pStyle w:val="a5"/>
        <w:rPr>
          <w:sz w:val="21"/>
          <w:szCs w:val="21"/>
        </w:rPr>
      </w:pPr>
      <w:r w:rsidRPr="00933973">
        <w:rPr>
          <w:sz w:val="21"/>
          <w:szCs w:val="21"/>
        </w:rPr>
        <w:t>– копія свідоцтва про хворобу, видана і завірена військовим комісаріатом за місцем зняття військовослужбовця з військового обліку, або довідка військово-лікарської комісії. Якщо інвалідність настала після звільнення з військової служби, то замість копії свідоцтва про хворобу подаються довідка військового комісаріату про проходження військової служби із зазначенням дати призову, дати і підстави звільнення з військової служби та висновок МСЕК про те, що інвалідність пов’язана з проходженням військової служби.</w:t>
      </w:r>
    </w:p>
    <w:p w:rsidR="00854672" w:rsidRPr="00933973" w:rsidRDefault="0015652B" w:rsidP="00EE0507">
      <w:pPr>
        <w:pStyle w:val="a5"/>
        <w:rPr>
          <w:sz w:val="21"/>
          <w:szCs w:val="21"/>
        </w:rPr>
      </w:pPr>
      <w:r w:rsidRPr="00933973">
        <w:rPr>
          <w:sz w:val="21"/>
          <w:szCs w:val="21"/>
        </w:rPr>
        <w:t>До заяви про призначення пенсії у зв’язку з втратою годувальника додатково подаються;</w:t>
      </w:r>
    </w:p>
    <w:p w:rsidR="00854672" w:rsidRPr="00933973" w:rsidRDefault="0015652B" w:rsidP="00EE0507">
      <w:pPr>
        <w:pStyle w:val="a5"/>
        <w:rPr>
          <w:sz w:val="21"/>
          <w:szCs w:val="21"/>
        </w:rPr>
      </w:pPr>
      <w:r w:rsidRPr="00933973">
        <w:rPr>
          <w:sz w:val="21"/>
          <w:szCs w:val="21"/>
        </w:rPr>
        <w:t>– документи про стаж померлого годувальника та їх копії;</w:t>
      </w:r>
    </w:p>
    <w:p w:rsidR="00854672" w:rsidRPr="00933973" w:rsidRDefault="0015652B" w:rsidP="00EE0507">
      <w:pPr>
        <w:pStyle w:val="a5"/>
        <w:rPr>
          <w:sz w:val="21"/>
          <w:szCs w:val="21"/>
        </w:rPr>
      </w:pPr>
      <w:r w:rsidRPr="00933973">
        <w:rPr>
          <w:sz w:val="21"/>
          <w:szCs w:val="21"/>
        </w:rPr>
        <w:t>– довідка про заробітну плату (дохід) до 01.07.2000 року померлого годувальника(у випадках передбачених законодавством);</w:t>
      </w:r>
    </w:p>
    <w:p w:rsidR="00854672" w:rsidRPr="00933973" w:rsidRDefault="0015652B" w:rsidP="00EE0507">
      <w:pPr>
        <w:pStyle w:val="a5"/>
        <w:rPr>
          <w:sz w:val="21"/>
          <w:szCs w:val="21"/>
        </w:rPr>
      </w:pPr>
      <w:r w:rsidRPr="00933973">
        <w:rPr>
          <w:sz w:val="21"/>
          <w:szCs w:val="21"/>
        </w:rPr>
        <w:t xml:space="preserve"> –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особи, якій призначається пенсія, та померлого </w:t>
      </w:r>
      <w:r w:rsidRPr="00933973">
        <w:rPr>
          <w:sz w:val="21"/>
          <w:szCs w:val="21"/>
        </w:rPr>
        <w:lastRenderedPageBreak/>
        <w:t>годувальника (подається у разі, якщо особа, яка звернулася із заявою про призначення пенсії у зв’язку з втратою годувальника, має такі документи) та його копія;</w:t>
      </w:r>
    </w:p>
    <w:p w:rsidR="00854672" w:rsidRPr="00933973" w:rsidRDefault="0015652B" w:rsidP="00EE0507">
      <w:pPr>
        <w:pStyle w:val="a5"/>
        <w:rPr>
          <w:sz w:val="21"/>
          <w:szCs w:val="21"/>
        </w:rPr>
      </w:pPr>
      <w:r w:rsidRPr="00933973">
        <w:rPr>
          <w:sz w:val="21"/>
          <w:szCs w:val="21"/>
        </w:rPr>
        <w:t>– свідоцтво про народження або паспорт особи, якій призначається пенсія та їх копії;</w:t>
      </w:r>
    </w:p>
    <w:p w:rsidR="00854672" w:rsidRPr="00933973" w:rsidRDefault="0015652B" w:rsidP="00EE0507">
      <w:pPr>
        <w:pStyle w:val="a5"/>
        <w:rPr>
          <w:sz w:val="21"/>
          <w:szCs w:val="21"/>
        </w:rPr>
      </w:pPr>
      <w:r w:rsidRPr="00933973">
        <w:rPr>
          <w:sz w:val="21"/>
          <w:szCs w:val="21"/>
        </w:rPr>
        <w:t>– довідка про склад сім’ї померлого годувальника та копії документів, що засвідчують родинні стосунки члена сім’ї з померлим годувальником (за наявності);</w:t>
      </w:r>
    </w:p>
    <w:p w:rsidR="00854672" w:rsidRPr="00933973" w:rsidRDefault="0015652B" w:rsidP="00EE0507">
      <w:pPr>
        <w:pStyle w:val="a5"/>
        <w:rPr>
          <w:sz w:val="21"/>
          <w:szCs w:val="21"/>
        </w:rPr>
      </w:pPr>
      <w:r w:rsidRPr="00933973">
        <w:rPr>
          <w:sz w:val="21"/>
          <w:szCs w:val="21"/>
        </w:rPr>
        <w:t>– свідоцтво органу ДРАЦС про смерть годувальника або рішення суду про визнання його безвісно відсутнім або оголошення його померлим та його копія;</w:t>
      </w:r>
    </w:p>
    <w:p w:rsidR="00854672" w:rsidRPr="00933973" w:rsidRDefault="0015652B" w:rsidP="00EE0507">
      <w:pPr>
        <w:pStyle w:val="a5"/>
        <w:rPr>
          <w:sz w:val="21"/>
          <w:szCs w:val="21"/>
        </w:rPr>
      </w:pPr>
      <w:r w:rsidRPr="00933973">
        <w:rPr>
          <w:sz w:val="21"/>
          <w:szCs w:val="21"/>
        </w:rPr>
        <w:t>– документи про вік померлого годувальника сім’ї за відсутності таких даних у свідоцтві про смерть чи рішенні суду про визнання годувальника безвісно відсутнім або оголошення його померлим та їх копії;</w:t>
      </w:r>
    </w:p>
    <w:p w:rsidR="00854672" w:rsidRPr="00933973" w:rsidRDefault="0015652B" w:rsidP="00EE0507">
      <w:pPr>
        <w:pStyle w:val="a5"/>
        <w:rPr>
          <w:sz w:val="21"/>
          <w:szCs w:val="21"/>
        </w:rPr>
      </w:pPr>
      <w:r w:rsidRPr="00933973">
        <w:rPr>
          <w:sz w:val="21"/>
          <w:szCs w:val="21"/>
        </w:rPr>
        <w:t>– довідки загальноосвітніх навчальних закладів системи загальної середньої освіти, професійно-технічних, вищих навчальних закладів про те, що непрацездатні члени сім’ї померлого годувальника навчаються за денною формою навчання;</w:t>
      </w:r>
    </w:p>
    <w:p w:rsidR="00854672" w:rsidRPr="00933973" w:rsidRDefault="0015652B" w:rsidP="00EE0507">
      <w:pPr>
        <w:pStyle w:val="a5"/>
        <w:rPr>
          <w:sz w:val="21"/>
          <w:szCs w:val="21"/>
        </w:rPr>
      </w:pPr>
      <w:r w:rsidRPr="00933973">
        <w:rPr>
          <w:sz w:val="21"/>
          <w:szCs w:val="21"/>
        </w:rPr>
        <w:t>– довідка про те, що чоловік (дружина), а в разі їх відсутності – один з батьків, дід, баба, брат чи сестра померлого годувальника незалежно від віку і працездатності не працюють і зайняті доглядом за дитиною (дітьми) померлого годувальника до досягнення нею (ними) 8 років;</w:t>
      </w:r>
    </w:p>
    <w:p w:rsidR="00854672" w:rsidRPr="00933973" w:rsidRDefault="0015652B" w:rsidP="00EE0507">
      <w:pPr>
        <w:pStyle w:val="a5"/>
        <w:rPr>
          <w:sz w:val="21"/>
          <w:szCs w:val="21"/>
        </w:rPr>
      </w:pPr>
      <w:r w:rsidRPr="00933973">
        <w:rPr>
          <w:sz w:val="21"/>
          <w:szCs w:val="21"/>
        </w:rPr>
        <w:t>– документи про місце проживання (реєстрації);</w:t>
      </w:r>
    </w:p>
    <w:p w:rsidR="00854672" w:rsidRPr="00933973" w:rsidRDefault="0015652B" w:rsidP="00EE0507">
      <w:pPr>
        <w:pStyle w:val="a5"/>
        <w:rPr>
          <w:sz w:val="21"/>
          <w:szCs w:val="21"/>
        </w:rPr>
      </w:pPr>
      <w:r w:rsidRPr="00933973">
        <w:rPr>
          <w:sz w:val="21"/>
          <w:szCs w:val="21"/>
        </w:rPr>
        <w:t>– документ про перебування членів сім’ї (крім дітей) на утриманні померлого годувальника;</w:t>
      </w:r>
    </w:p>
    <w:p w:rsidR="00854672" w:rsidRPr="00933973" w:rsidRDefault="0015652B" w:rsidP="00EE0507">
      <w:pPr>
        <w:pStyle w:val="a5"/>
        <w:rPr>
          <w:sz w:val="21"/>
          <w:szCs w:val="21"/>
        </w:rPr>
      </w:pPr>
      <w:r w:rsidRPr="00933973">
        <w:rPr>
          <w:sz w:val="21"/>
          <w:szCs w:val="21"/>
        </w:rPr>
        <w:t>– експертний висновок про встановлення причинного зв’язку смерті годувальника з дією іонізуючого випромінювання та інших шкідливих чинників внаслідок аварії на Чорнобильській АЕС;</w:t>
      </w:r>
    </w:p>
    <w:p w:rsidR="00854672" w:rsidRPr="00933973" w:rsidRDefault="0015652B" w:rsidP="00EE0507">
      <w:pPr>
        <w:pStyle w:val="a5"/>
        <w:rPr>
          <w:sz w:val="21"/>
          <w:szCs w:val="21"/>
        </w:rPr>
      </w:pPr>
      <w:r w:rsidRPr="00933973">
        <w:rPr>
          <w:sz w:val="21"/>
          <w:szCs w:val="21"/>
        </w:rPr>
        <w:t>– виписки з актів огляду МСЕК дорослих членів сім’ї, яким право на пенсію у зв’язку з втратою годувальника надається внаслідок їх інвалідності;</w:t>
      </w:r>
    </w:p>
    <w:p w:rsidR="00854672" w:rsidRPr="00933973" w:rsidRDefault="0015652B" w:rsidP="00EE0507">
      <w:pPr>
        <w:pStyle w:val="a5"/>
        <w:rPr>
          <w:sz w:val="21"/>
          <w:szCs w:val="21"/>
        </w:rPr>
      </w:pPr>
      <w:r w:rsidRPr="00933973">
        <w:rPr>
          <w:sz w:val="21"/>
          <w:szCs w:val="21"/>
        </w:rPr>
        <w:t>– до заяви про призначення пенсії у зв’язку з втратою годувальника сім’ї військовослужбовця строкової служби додається документ, одержаний від військової частини або районного (міського) військового комісаріату чи іншої військової установи, що засвідчує дату та причину смерті військовослужбовця, або документ про визнання військовослужбовця безвісно відсутнім або оголошення його померлим. Якщо смерть настала після звільнення з військової служби, подаються свідоцтво ДРАЦС про смерть, довідка військового комісаріату про проходження військової служби із зазначенням дати призову, дати і підстав звільнення з військової служби та висновок МСЕК про те, що смерть військовослужбовця пов’язана з проходженням військової служби.</w:t>
      </w:r>
    </w:p>
    <w:p w:rsidR="00854672" w:rsidRPr="00933973" w:rsidRDefault="0015652B" w:rsidP="00EE0507">
      <w:pPr>
        <w:pStyle w:val="a5"/>
        <w:rPr>
          <w:sz w:val="21"/>
          <w:szCs w:val="21"/>
        </w:rPr>
      </w:pPr>
      <w:r w:rsidRPr="00933973">
        <w:rPr>
          <w:sz w:val="21"/>
          <w:szCs w:val="21"/>
        </w:rPr>
        <w:t>Для призначення пенсії за вислугу років  або на пільгових умовах додатково надаються документи, що підтверджують стаж роботи, який дає право на призначення такого виду пенсії.</w:t>
      </w:r>
    </w:p>
    <w:p w:rsidR="00854672" w:rsidRPr="00933973" w:rsidRDefault="0015652B" w:rsidP="00EE0507">
      <w:pPr>
        <w:pStyle w:val="a5"/>
        <w:rPr>
          <w:sz w:val="21"/>
          <w:szCs w:val="21"/>
        </w:rPr>
      </w:pPr>
      <w:r w:rsidRPr="00933973">
        <w:rPr>
          <w:sz w:val="21"/>
          <w:szCs w:val="21"/>
        </w:rPr>
        <w:t>Для призначення пенсії науковим працівникам, державним службовцям додатково надаються документи що підтверджують стаж роботи (у разі необхідності визначеним законодавством) та довідку про заробітну плату за періоди роботи визначені законодавством.</w:t>
      </w:r>
    </w:p>
    <w:p w:rsidR="00854672" w:rsidRPr="00933973" w:rsidRDefault="0015652B" w:rsidP="00EE0507">
      <w:pPr>
        <w:pStyle w:val="a5"/>
        <w:rPr>
          <w:sz w:val="21"/>
          <w:szCs w:val="21"/>
        </w:rPr>
      </w:pPr>
      <w:r w:rsidRPr="00933973">
        <w:rPr>
          <w:sz w:val="21"/>
          <w:szCs w:val="21"/>
        </w:rPr>
        <w:t>У разі необхідності можливо надати додаткові відомості про наявність статусу учасника бойових дій, учасника ліквідації наслідків аварії на ЧАЄС чи особи, що постраждала внаслідок Чорнобильської катастрофи, особливості сімейного стану (наявність утриманців і т.п.).</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 Заява;</w:t>
      </w:r>
    </w:p>
    <w:p w:rsidR="00854672" w:rsidRPr="00933973" w:rsidRDefault="0015652B" w:rsidP="00EE0507">
      <w:pPr>
        <w:pStyle w:val="a5"/>
        <w:rPr>
          <w:sz w:val="21"/>
          <w:szCs w:val="21"/>
        </w:rPr>
      </w:pPr>
      <w:r w:rsidRPr="00933973">
        <w:rPr>
          <w:sz w:val="21"/>
          <w:szCs w:val="21"/>
        </w:rPr>
        <w:t>– паспорт громадянина України та його копія;</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та його копія;</w:t>
      </w:r>
    </w:p>
    <w:p w:rsidR="00854672" w:rsidRPr="00933973" w:rsidRDefault="0015652B" w:rsidP="00EE0507">
      <w:pPr>
        <w:pStyle w:val="a5"/>
        <w:rPr>
          <w:sz w:val="21"/>
          <w:szCs w:val="21"/>
        </w:rPr>
      </w:pPr>
      <w:r w:rsidRPr="00933973">
        <w:rPr>
          <w:sz w:val="21"/>
          <w:szCs w:val="21"/>
        </w:rPr>
        <w:t> – документи про стаж, що визначені </w:t>
      </w:r>
      <w:hyperlink r:id="rId25">
        <w:r w:rsidRPr="00933973">
          <w:rPr>
            <w:sz w:val="21"/>
            <w:szCs w:val="21"/>
          </w:rPr>
          <w:t>Порядком підтвердження наявного трудового стажу для призначення пенсій за відсутності трудової книжки або відповідних записів у ній</w:t>
        </w:r>
      </w:hyperlink>
      <w:r w:rsidRPr="00933973">
        <w:rPr>
          <w:rFonts w:ascii="Arial" w:eastAsia="Arial" w:hAnsi="Arial" w:cs="Arial"/>
          <w:sz w:val="21"/>
          <w:szCs w:val="21"/>
        </w:rPr>
        <w:t>, затвердженим постановою Кабінету Міністрів України від 12 серпня 1993 року № 637 та їх копія;</w:t>
      </w:r>
    </w:p>
    <w:p w:rsidR="00854672" w:rsidRPr="00933973" w:rsidRDefault="0015652B" w:rsidP="00EE0507">
      <w:pPr>
        <w:pStyle w:val="a5"/>
        <w:rPr>
          <w:sz w:val="21"/>
          <w:szCs w:val="21"/>
        </w:rPr>
      </w:pPr>
      <w:r w:rsidRPr="00933973">
        <w:rPr>
          <w:sz w:val="21"/>
          <w:szCs w:val="21"/>
        </w:rPr>
        <w:t>– довідка про заробітну плату (дохід) до 01.07.2000 року (у випадках передбачених законодавством);</w:t>
      </w:r>
    </w:p>
    <w:p w:rsidR="00854672" w:rsidRPr="00933973" w:rsidRDefault="0015652B" w:rsidP="00EE0507">
      <w:pPr>
        <w:pStyle w:val="a5"/>
        <w:rPr>
          <w:sz w:val="21"/>
          <w:szCs w:val="21"/>
        </w:rPr>
      </w:pPr>
      <w:r w:rsidRPr="00933973">
        <w:rPr>
          <w:sz w:val="21"/>
          <w:szCs w:val="21"/>
        </w:rPr>
        <w:t>– документи, які засвідчують особливий статус ( за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xml:space="preserve"> – у разі, якщо пенсіонером є неповнолітня або недієздатна особа чи особа, цивільна дієздатність якої </w:t>
      </w:r>
      <w:proofErr w:type="spellStart"/>
      <w:r w:rsidRPr="00933973">
        <w:rPr>
          <w:sz w:val="21"/>
          <w:szCs w:val="21"/>
        </w:rPr>
        <w:t>обмежен</w:t>
      </w:r>
      <w:proofErr w:type="spellEnd"/>
      <w:r w:rsidRPr="00933973">
        <w:rPr>
          <w:sz w:val="21"/>
          <w:szCs w:val="21"/>
        </w:rPr>
        <w:t xml:space="preserve">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1"/>
          <w:szCs w:val="21"/>
        </w:rPr>
      </w:pPr>
      <w:r w:rsidRPr="00933973">
        <w:rPr>
          <w:sz w:val="21"/>
          <w:szCs w:val="21"/>
        </w:rPr>
        <w:t>Для громадян, які визнані особами з інвалідністю додатково надається:</w:t>
      </w:r>
    </w:p>
    <w:p w:rsidR="00854672" w:rsidRPr="00933973" w:rsidRDefault="0015652B" w:rsidP="00EE0507">
      <w:pPr>
        <w:pStyle w:val="a5"/>
        <w:rPr>
          <w:sz w:val="21"/>
          <w:szCs w:val="21"/>
        </w:rPr>
      </w:pPr>
      <w:r w:rsidRPr="00933973">
        <w:rPr>
          <w:sz w:val="21"/>
          <w:szCs w:val="21"/>
        </w:rPr>
        <w:t>– довідка медико-соціальної експертної комісії про визнання особи з інвалідністю.</w:t>
      </w:r>
    </w:p>
    <w:p w:rsidR="00854672" w:rsidRPr="00933973" w:rsidRDefault="0015652B" w:rsidP="00EE0507">
      <w:pPr>
        <w:pStyle w:val="a5"/>
        <w:rPr>
          <w:sz w:val="21"/>
          <w:szCs w:val="21"/>
        </w:rPr>
      </w:pPr>
      <w:r w:rsidRPr="00933973">
        <w:rPr>
          <w:sz w:val="21"/>
          <w:szCs w:val="21"/>
        </w:rPr>
        <w:t>До заяви про призначення пенсії по інвалідності військовослужбовців строкової служби додається</w:t>
      </w:r>
    </w:p>
    <w:p w:rsidR="00854672" w:rsidRPr="00933973" w:rsidRDefault="0015652B" w:rsidP="00EE0507">
      <w:pPr>
        <w:pStyle w:val="a5"/>
        <w:rPr>
          <w:sz w:val="21"/>
          <w:szCs w:val="21"/>
        </w:rPr>
      </w:pPr>
      <w:r w:rsidRPr="00933973">
        <w:rPr>
          <w:sz w:val="21"/>
          <w:szCs w:val="21"/>
        </w:rPr>
        <w:t xml:space="preserve">– копія свідоцтва про хворобу, видана і завірена військовим комісаріатом за місцем зняття військовослужбовця з військового обліку, або довідка військово-лікарської комісії. Якщо інвалідність </w:t>
      </w:r>
      <w:r w:rsidRPr="00933973">
        <w:rPr>
          <w:sz w:val="21"/>
          <w:szCs w:val="21"/>
        </w:rPr>
        <w:lastRenderedPageBreak/>
        <w:t>настала після звільнення з військової служби, то замість копії свідоцтва про хворобу подаються довідка військового комісаріату про проходження військової служби із зазначенням дати призову, дати і підстави звільнення з військової служби та висновок МСЕК про те, що інвалідність пов’язана з проходженням військової служби.</w:t>
      </w:r>
    </w:p>
    <w:p w:rsidR="00854672" w:rsidRPr="00933973" w:rsidRDefault="0015652B" w:rsidP="00EE0507">
      <w:pPr>
        <w:pStyle w:val="a5"/>
        <w:rPr>
          <w:sz w:val="21"/>
          <w:szCs w:val="21"/>
        </w:rPr>
      </w:pPr>
      <w:r w:rsidRPr="00933973">
        <w:rPr>
          <w:sz w:val="21"/>
          <w:szCs w:val="21"/>
        </w:rPr>
        <w:t>До заяви про призначення пенсії у зв’язку з втратою годувальника додатково подаються;</w:t>
      </w:r>
    </w:p>
    <w:p w:rsidR="00854672" w:rsidRPr="00933973" w:rsidRDefault="0015652B" w:rsidP="00EE0507">
      <w:pPr>
        <w:pStyle w:val="a5"/>
        <w:rPr>
          <w:sz w:val="21"/>
          <w:szCs w:val="21"/>
        </w:rPr>
      </w:pPr>
      <w:r w:rsidRPr="00933973">
        <w:rPr>
          <w:sz w:val="21"/>
          <w:szCs w:val="21"/>
        </w:rPr>
        <w:t>– документи про стаж померлого годувальника та їх копії;</w:t>
      </w:r>
    </w:p>
    <w:p w:rsidR="00854672" w:rsidRPr="00933973" w:rsidRDefault="0015652B" w:rsidP="00EE0507">
      <w:pPr>
        <w:pStyle w:val="a5"/>
        <w:rPr>
          <w:sz w:val="21"/>
          <w:szCs w:val="21"/>
        </w:rPr>
      </w:pPr>
      <w:r w:rsidRPr="00933973">
        <w:rPr>
          <w:sz w:val="21"/>
          <w:szCs w:val="21"/>
        </w:rPr>
        <w:t>– довідка про заробітну плату (дохід) до 01.07.2000 року померлого годувальника(у випадках передбачених законодавством);</w:t>
      </w:r>
    </w:p>
    <w:p w:rsidR="00854672" w:rsidRPr="00933973" w:rsidRDefault="0015652B" w:rsidP="00EE0507">
      <w:pPr>
        <w:pStyle w:val="a5"/>
        <w:rPr>
          <w:sz w:val="21"/>
          <w:szCs w:val="21"/>
        </w:rPr>
      </w:pPr>
      <w:r w:rsidRPr="00933973">
        <w:rPr>
          <w:sz w:val="21"/>
          <w:szCs w:val="21"/>
        </w:rPr>
        <w:t> –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 особи, якій призначається пенсія, та померлого годувальника (подається у разі, якщо особа, яка звернулася із заявою про призначення пенсії у зв’язку з втратою годувальника, має такі документи) та його копія;</w:t>
      </w:r>
    </w:p>
    <w:p w:rsidR="00854672" w:rsidRPr="00933973" w:rsidRDefault="0015652B" w:rsidP="00EE0507">
      <w:pPr>
        <w:pStyle w:val="a5"/>
        <w:rPr>
          <w:sz w:val="21"/>
          <w:szCs w:val="21"/>
        </w:rPr>
      </w:pPr>
      <w:r w:rsidRPr="00933973">
        <w:rPr>
          <w:sz w:val="21"/>
          <w:szCs w:val="21"/>
        </w:rPr>
        <w:t>– свідоцтво про народження або паспорт особи, якій призначається пенсія та їх копії;</w:t>
      </w:r>
    </w:p>
    <w:p w:rsidR="00854672" w:rsidRPr="00933973" w:rsidRDefault="0015652B" w:rsidP="00EE0507">
      <w:pPr>
        <w:pStyle w:val="a5"/>
        <w:rPr>
          <w:sz w:val="21"/>
          <w:szCs w:val="21"/>
        </w:rPr>
      </w:pPr>
      <w:r w:rsidRPr="00933973">
        <w:rPr>
          <w:sz w:val="21"/>
          <w:szCs w:val="21"/>
        </w:rPr>
        <w:t>– довідка про склад сім’ї померлого годувальника та копії документів, що засвідчують родинні стосунки члена сім’ї з померлим годувальником (за наявності);</w:t>
      </w:r>
    </w:p>
    <w:p w:rsidR="00854672" w:rsidRPr="00933973" w:rsidRDefault="0015652B" w:rsidP="00EE0507">
      <w:pPr>
        <w:pStyle w:val="a5"/>
        <w:rPr>
          <w:sz w:val="21"/>
          <w:szCs w:val="21"/>
        </w:rPr>
      </w:pPr>
      <w:r w:rsidRPr="00933973">
        <w:rPr>
          <w:sz w:val="21"/>
          <w:szCs w:val="21"/>
        </w:rPr>
        <w:t>– свідоцтво органу ДРАЦС про смерть годувальника або рішення суду про визнання його безвісно відсутнім або оголошення його померлим та його копія;</w:t>
      </w:r>
    </w:p>
    <w:p w:rsidR="00854672" w:rsidRPr="00933973" w:rsidRDefault="0015652B" w:rsidP="00EE0507">
      <w:pPr>
        <w:pStyle w:val="a5"/>
        <w:rPr>
          <w:sz w:val="21"/>
          <w:szCs w:val="21"/>
        </w:rPr>
      </w:pPr>
      <w:r w:rsidRPr="00933973">
        <w:rPr>
          <w:sz w:val="21"/>
          <w:szCs w:val="21"/>
        </w:rPr>
        <w:t>– документи про вік померлого годувальника сім’ї за відсутності таких даних у свідоцтві про смерть чи рішенні суду про визнання годувальника безвісно відсутнім або оголошення його померлим та їх копії;</w:t>
      </w:r>
    </w:p>
    <w:p w:rsidR="00854672" w:rsidRPr="00933973" w:rsidRDefault="0015652B" w:rsidP="00EE0507">
      <w:pPr>
        <w:pStyle w:val="a5"/>
        <w:rPr>
          <w:sz w:val="21"/>
          <w:szCs w:val="21"/>
        </w:rPr>
      </w:pPr>
      <w:r w:rsidRPr="00933973">
        <w:rPr>
          <w:sz w:val="21"/>
          <w:szCs w:val="21"/>
        </w:rPr>
        <w:t>– довідки загальноосвітніх навчальних закладів системи загальної середньої освіти, професійно-технічних, вищих навчальних закладів про те, що непрацездатні члени сім’ї померлого годувальника навчаються за денною формою навчання;</w:t>
      </w:r>
    </w:p>
    <w:p w:rsidR="00854672" w:rsidRPr="00933973" w:rsidRDefault="0015652B" w:rsidP="00EE0507">
      <w:pPr>
        <w:pStyle w:val="a5"/>
        <w:rPr>
          <w:sz w:val="21"/>
          <w:szCs w:val="21"/>
        </w:rPr>
      </w:pPr>
      <w:r w:rsidRPr="00933973">
        <w:rPr>
          <w:sz w:val="21"/>
          <w:szCs w:val="21"/>
        </w:rPr>
        <w:t>– довідка про те, що чоловік (дружина), а в разі їх відсутності – один з батьків, дід, баба, брат чи сестра померлого годувальника незалежно від віку і працездатності не працюють і зайняті доглядом за дитиною (дітьми) померлого годувальника до досягнення нею (ними) 8 років;</w:t>
      </w:r>
    </w:p>
    <w:p w:rsidR="00854672" w:rsidRPr="00933973" w:rsidRDefault="0015652B" w:rsidP="00EE0507">
      <w:pPr>
        <w:pStyle w:val="a5"/>
        <w:rPr>
          <w:sz w:val="21"/>
          <w:szCs w:val="21"/>
        </w:rPr>
      </w:pPr>
      <w:r w:rsidRPr="00933973">
        <w:rPr>
          <w:sz w:val="21"/>
          <w:szCs w:val="21"/>
        </w:rPr>
        <w:t>– документи про місце проживання (реєстрації);</w:t>
      </w:r>
    </w:p>
    <w:p w:rsidR="00854672" w:rsidRPr="00933973" w:rsidRDefault="0015652B" w:rsidP="00EE0507">
      <w:pPr>
        <w:pStyle w:val="a5"/>
        <w:rPr>
          <w:sz w:val="21"/>
          <w:szCs w:val="21"/>
        </w:rPr>
      </w:pPr>
      <w:r w:rsidRPr="00933973">
        <w:rPr>
          <w:sz w:val="21"/>
          <w:szCs w:val="21"/>
        </w:rPr>
        <w:t>– документ про перебування членів сім’ї (крім дітей) на утриманні померлого годувальника;</w:t>
      </w:r>
    </w:p>
    <w:p w:rsidR="00854672" w:rsidRPr="00933973" w:rsidRDefault="0015652B" w:rsidP="00EE0507">
      <w:pPr>
        <w:pStyle w:val="a5"/>
        <w:rPr>
          <w:sz w:val="21"/>
          <w:szCs w:val="21"/>
        </w:rPr>
      </w:pPr>
      <w:r w:rsidRPr="00933973">
        <w:rPr>
          <w:sz w:val="21"/>
          <w:szCs w:val="21"/>
        </w:rPr>
        <w:t>– експертний висновок про встановлення причинного зв’язку смерті годувальника з дією іонізуючого випромінювання та інших шкідливих чинників внаслідок аварії на Чорнобильській АЕС;</w:t>
      </w:r>
    </w:p>
    <w:p w:rsidR="00854672" w:rsidRPr="00933973" w:rsidRDefault="0015652B" w:rsidP="00EE0507">
      <w:pPr>
        <w:pStyle w:val="a5"/>
        <w:rPr>
          <w:sz w:val="21"/>
          <w:szCs w:val="21"/>
        </w:rPr>
      </w:pPr>
      <w:r w:rsidRPr="00933973">
        <w:rPr>
          <w:sz w:val="21"/>
          <w:szCs w:val="21"/>
        </w:rPr>
        <w:t>– виписки з актів огляду МСЕК дорослих членів сім’ї, яким право на пенсію у зв’язку з втратою годувальника надається внаслідок їх інвалідності;</w:t>
      </w:r>
    </w:p>
    <w:p w:rsidR="00854672" w:rsidRPr="00933973" w:rsidRDefault="0015652B" w:rsidP="00EE0507">
      <w:pPr>
        <w:pStyle w:val="a5"/>
        <w:rPr>
          <w:sz w:val="21"/>
          <w:szCs w:val="21"/>
        </w:rPr>
      </w:pPr>
      <w:r w:rsidRPr="00933973">
        <w:rPr>
          <w:sz w:val="21"/>
          <w:szCs w:val="21"/>
        </w:rPr>
        <w:t>– до заяви про призначення пенсії у зв’язку з втратою годувальника сім’ї військовослужбовця строкової служби додається документ, одержаний від військової частини або районного (міського) військового комісаріату чи іншої військової установи, що засвідчує дату та причину смерті військовослужбовця, або документ про визнання військовослужбовця безвісно відсутнім або оголошення його померлим. Якщо смерть настала після звільнення з військової служби, подаються свідоцтво ДРАЦС про смерть, довідка військового комісаріату про проходження військової служби із зазначенням дати призову, дати і підстав звільнення з військової служби та висновок МСЕК про те, що смерть військовослужбовця пов’язана з проходженням військової служби.</w:t>
      </w:r>
    </w:p>
    <w:p w:rsidR="00854672" w:rsidRPr="00933973" w:rsidRDefault="0015652B" w:rsidP="00EE0507">
      <w:pPr>
        <w:pStyle w:val="a5"/>
        <w:rPr>
          <w:sz w:val="21"/>
          <w:szCs w:val="21"/>
        </w:rPr>
      </w:pPr>
      <w:r w:rsidRPr="00933973">
        <w:rPr>
          <w:sz w:val="21"/>
          <w:szCs w:val="21"/>
        </w:rPr>
        <w:t>Для призначення пенсії за вислугу років  або на пільгових умовах додатково надаються документи, що підтверджують стаж роботи, який дає право на призначення такого виду пенсії.</w:t>
      </w:r>
    </w:p>
    <w:p w:rsidR="00854672" w:rsidRPr="00933973" w:rsidRDefault="0015652B" w:rsidP="00EE0507">
      <w:pPr>
        <w:pStyle w:val="a5"/>
        <w:rPr>
          <w:sz w:val="21"/>
          <w:szCs w:val="21"/>
        </w:rPr>
      </w:pPr>
      <w:r w:rsidRPr="00933973">
        <w:rPr>
          <w:sz w:val="21"/>
          <w:szCs w:val="21"/>
        </w:rPr>
        <w:t>Для призначення пенсії науковим працівникам, державним службовцям додатково надаються документи що підтверджують стаж роботи (у разі необхідності визначеним законодавством) та довідку про заробітну плату за періоди роботи визначені законодавством.</w:t>
      </w:r>
    </w:p>
    <w:p w:rsidR="00854672" w:rsidRPr="00933973" w:rsidRDefault="0015652B" w:rsidP="00EE0507">
      <w:pPr>
        <w:pStyle w:val="a5"/>
        <w:rPr>
          <w:sz w:val="21"/>
          <w:szCs w:val="21"/>
        </w:rPr>
      </w:pPr>
      <w:r w:rsidRPr="00933973">
        <w:rPr>
          <w:sz w:val="21"/>
          <w:szCs w:val="21"/>
        </w:rPr>
        <w:t>У разі необхідності можливо надати додаткові відомості про наявність статусу учасника бойових дій, учасника ліквідації наслідків аварії на ЧАЄС чи особи, що постраждала внаслідок Чорнобильської катастрофи, особливості сімейного стану (наявність утриманців і т.п.).</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Досягнення встановленого пенсійного віку та наявність необхідного для призначення відповідного виду пенсії страхового стажу.</w:t>
      </w:r>
    </w:p>
    <w:p w:rsidR="00854672" w:rsidRPr="00933973" w:rsidRDefault="0015652B" w:rsidP="00EE0507">
      <w:pPr>
        <w:pStyle w:val="a5"/>
        <w:rPr>
          <w:sz w:val="21"/>
          <w:szCs w:val="21"/>
        </w:rPr>
      </w:pPr>
      <w:r w:rsidRPr="00933973">
        <w:rPr>
          <w:sz w:val="21"/>
          <w:szCs w:val="21"/>
        </w:rPr>
        <w:t>Визнання особою з інвалідністю в установленому законодавством порядку.</w:t>
      </w:r>
    </w:p>
    <w:p w:rsidR="00854672" w:rsidRPr="00933973" w:rsidRDefault="0015652B" w:rsidP="00EE0507">
      <w:pPr>
        <w:pStyle w:val="a5"/>
        <w:rPr>
          <w:sz w:val="21"/>
          <w:szCs w:val="21"/>
        </w:rPr>
      </w:pPr>
      <w:r w:rsidRPr="00933973">
        <w:rPr>
          <w:sz w:val="21"/>
          <w:szCs w:val="21"/>
        </w:rPr>
        <w:t>Смерть годувальника, у якого на утриманні були непрацездатні члени сім’ї.</w:t>
      </w:r>
    </w:p>
    <w:p w:rsidR="00854672" w:rsidRPr="00933973" w:rsidRDefault="0015652B" w:rsidP="00EE0507">
      <w:pPr>
        <w:pStyle w:val="a5"/>
        <w:rPr>
          <w:sz w:val="21"/>
          <w:szCs w:val="21"/>
        </w:rPr>
      </w:pPr>
      <w:r w:rsidRPr="00933973">
        <w:rPr>
          <w:sz w:val="21"/>
          <w:szCs w:val="21"/>
        </w:rPr>
        <w:t>Пенсія за віком призначається з дня, що настає за днем досягнення пенсійного віку, якщо звернення за пенсією відбулося не пізніше трьох місяців з дня досягнення особою пенсійного віку.</w:t>
      </w:r>
    </w:p>
    <w:p w:rsidR="00854672" w:rsidRPr="00933973" w:rsidRDefault="0015652B" w:rsidP="00EE0507">
      <w:pPr>
        <w:pStyle w:val="a5"/>
        <w:rPr>
          <w:sz w:val="21"/>
          <w:szCs w:val="21"/>
        </w:rPr>
      </w:pPr>
      <w:r w:rsidRPr="00933973">
        <w:rPr>
          <w:sz w:val="21"/>
          <w:szCs w:val="21"/>
        </w:rPr>
        <w:t>Пенсія по інвалідності призначається з дня встановлення інвалідності, якщо звернення за пенсією відбулося не пізніше трьох місяців з дня встановлення інвалідності.</w:t>
      </w:r>
    </w:p>
    <w:p w:rsidR="00854672" w:rsidRPr="00933973" w:rsidRDefault="0015652B" w:rsidP="00EE0507">
      <w:pPr>
        <w:pStyle w:val="a5"/>
        <w:rPr>
          <w:sz w:val="21"/>
          <w:szCs w:val="21"/>
        </w:rPr>
      </w:pPr>
      <w:r w:rsidRPr="00933973">
        <w:rPr>
          <w:sz w:val="21"/>
          <w:szCs w:val="21"/>
        </w:rPr>
        <w:lastRenderedPageBreak/>
        <w:t>Пенсія у зв’язку з втратою годувальника призначається з дня, що настає за днем смерті годувальника, якщо звернення про призначення такого виду пенсії надійшло протягом 12 місяців з дня смерті годувальника.</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Неповний або неналежно оформлений пакет документів</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Не пізніше 10 календарних днів після надходження заяви та за наявності документів, необхідних для призначення.</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Призначення пенсії або відмова в призначені пенсії.</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особисто заявнику або іншій особі, яка представляє інтереси заявника, на підставі нотаріально засвідченого доручення, а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 у разі необхідності – по пошті на вказану у заяві адресу.</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Закон України «Про звернення громадян», Закон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sz w:val="21"/>
          <w:szCs w:val="21"/>
        </w:rPr>
        <w:t>Закон України «Про пенсійне забезпечення»,</w:t>
      </w:r>
    </w:p>
    <w:p w:rsidR="00854672" w:rsidRPr="00933973" w:rsidRDefault="0015652B" w:rsidP="00EE0507">
      <w:pPr>
        <w:pStyle w:val="a5"/>
        <w:rPr>
          <w:sz w:val="21"/>
          <w:szCs w:val="21"/>
        </w:rPr>
      </w:pPr>
      <w:r w:rsidRPr="00933973">
        <w:rPr>
          <w:sz w:val="21"/>
          <w:szCs w:val="21"/>
        </w:rPr>
        <w:t>Закон України «Про пенсійне забезпечення осіб, звільнених з військової служби, та деяких інших осіб»,</w:t>
      </w:r>
    </w:p>
    <w:p w:rsidR="00854672" w:rsidRPr="00933973" w:rsidRDefault="0015652B" w:rsidP="00EE0507">
      <w:pPr>
        <w:pStyle w:val="a5"/>
        <w:rPr>
          <w:sz w:val="21"/>
          <w:szCs w:val="21"/>
        </w:rPr>
      </w:pPr>
      <w:r w:rsidRPr="00933973">
        <w:rPr>
          <w:sz w:val="21"/>
          <w:szCs w:val="21"/>
        </w:rPr>
        <w:t>Закон України «Про державну службу», Закон України «Про судоустрій та статус суддів»,</w:t>
      </w:r>
    </w:p>
    <w:p w:rsidR="00854672" w:rsidRPr="00933973" w:rsidRDefault="0015652B" w:rsidP="00EE0507">
      <w:pPr>
        <w:pStyle w:val="a5"/>
        <w:rPr>
          <w:sz w:val="21"/>
          <w:szCs w:val="21"/>
        </w:rPr>
      </w:pPr>
      <w:r w:rsidRPr="00933973">
        <w:rPr>
          <w:sz w:val="21"/>
          <w:szCs w:val="21"/>
        </w:rPr>
        <w:t>Закон України «Про статус народного депутата»,</w:t>
      </w:r>
    </w:p>
    <w:p w:rsidR="00854672" w:rsidRPr="00933973" w:rsidRDefault="0015652B" w:rsidP="00EE0507">
      <w:pPr>
        <w:pStyle w:val="a5"/>
        <w:rPr>
          <w:sz w:val="21"/>
          <w:szCs w:val="21"/>
        </w:rPr>
      </w:pPr>
      <w:r w:rsidRPr="00933973">
        <w:rPr>
          <w:sz w:val="21"/>
          <w:szCs w:val="21"/>
        </w:rPr>
        <w:t>Закон України «Про прокуратуру»,</w:t>
      </w:r>
    </w:p>
    <w:p w:rsidR="00854672" w:rsidRPr="00933973" w:rsidRDefault="0015652B" w:rsidP="00EE0507">
      <w:pPr>
        <w:pStyle w:val="a5"/>
        <w:rPr>
          <w:sz w:val="21"/>
          <w:szCs w:val="21"/>
        </w:rPr>
      </w:pPr>
      <w:r w:rsidRPr="00933973">
        <w:rPr>
          <w:sz w:val="21"/>
          <w:szCs w:val="21"/>
        </w:rPr>
        <w:t>Закон України «Про державну підтримку засобів масової інформації та соціальний захист журналістів»,</w:t>
      </w:r>
    </w:p>
    <w:p w:rsidR="00854672" w:rsidRPr="00933973" w:rsidRDefault="0015652B" w:rsidP="00EE0507">
      <w:pPr>
        <w:pStyle w:val="a5"/>
        <w:rPr>
          <w:sz w:val="21"/>
          <w:szCs w:val="21"/>
        </w:rPr>
      </w:pPr>
      <w:r w:rsidRPr="00933973">
        <w:rPr>
          <w:sz w:val="21"/>
          <w:szCs w:val="21"/>
        </w:rPr>
        <w:t>Закон України «Про Національний банк України»,</w:t>
      </w:r>
    </w:p>
    <w:p w:rsidR="00854672" w:rsidRPr="00933973" w:rsidRDefault="0015652B" w:rsidP="00EE0507">
      <w:pPr>
        <w:pStyle w:val="a5"/>
        <w:rPr>
          <w:sz w:val="21"/>
          <w:szCs w:val="21"/>
        </w:rPr>
      </w:pPr>
      <w:r w:rsidRPr="00933973">
        <w:rPr>
          <w:sz w:val="21"/>
          <w:szCs w:val="21"/>
        </w:rPr>
        <w:t>Закон України «Про службу в органах місцевого самоврядування»,</w:t>
      </w:r>
    </w:p>
    <w:p w:rsidR="00854672" w:rsidRPr="00933973" w:rsidRDefault="0015652B" w:rsidP="00EE0507">
      <w:pPr>
        <w:pStyle w:val="a5"/>
        <w:rPr>
          <w:sz w:val="21"/>
          <w:szCs w:val="21"/>
        </w:rPr>
      </w:pPr>
      <w:r w:rsidRPr="00933973">
        <w:rPr>
          <w:sz w:val="21"/>
          <w:szCs w:val="21"/>
        </w:rPr>
        <w:t>Закон України «Про підвищення престижності шахтарської праці»,</w:t>
      </w:r>
    </w:p>
    <w:p w:rsidR="00854672" w:rsidRPr="00933973" w:rsidRDefault="0015652B" w:rsidP="00EE0507">
      <w:pPr>
        <w:pStyle w:val="a5"/>
        <w:rPr>
          <w:sz w:val="21"/>
          <w:szCs w:val="21"/>
        </w:rPr>
      </w:pPr>
      <w:r w:rsidRPr="00933973">
        <w:rPr>
          <w:sz w:val="21"/>
          <w:szCs w:val="21"/>
        </w:rPr>
        <w:t>Закон України «Про статус і соціальний захист громадян, які постраждали внаслідок Чорнобильської катастрофи»,</w:t>
      </w:r>
    </w:p>
    <w:p w:rsidR="00854672" w:rsidRPr="00933973" w:rsidRDefault="0015652B" w:rsidP="00EE0507">
      <w:pPr>
        <w:pStyle w:val="a5"/>
        <w:rPr>
          <w:sz w:val="21"/>
          <w:szCs w:val="21"/>
        </w:rPr>
      </w:pPr>
      <w:r w:rsidRPr="00933973">
        <w:rPr>
          <w:rFonts w:ascii="Arial" w:eastAsia="Arial" w:hAnsi="Arial" w:cs="Arial"/>
          <w:sz w:val="21"/>
          <w:szCs w:val="21"/>
        </w:rPr>
        <w:t>Постанова Правління Пенсійного фонду України від 25.11.2005 № 22-1 «Про затвердження Порядку подання та оформлення документів для призначення (перерахунку) пенсій відповідно до Закону України «Про загальнообов’язкове державне пенсійне страхування»,</w:t>
      </w:r>
    </w:p>
    <w:p w:rsidR="00854672" w:rsidRPr="00933973" w:rsidRDefault="0015652B" w:rsidP="00EE0507">
      <w:pPr>
        <w:pStyle w:val="a5"/>
        <w:rPr>
          <w:sz w:val="21"/>
          <w:szCs w:val="21"/>
        </w:rPr>
      </w:pPr>
      <w:r w:rsidRPr="00933973">
        <w:rPr>
          <w:rFonts w:ascii="Arial" w:eastAsia="Arial" w:hAnsi="Arial" w:cs="Arial"/>
          <w:sz w:val="21"/>
          <w:szCs w:val="21"/>
        </w:rPr>
        <w:t>Постанова Кабінету Міністрів України від 12 серпня 1993 року № 637 «Про затвердження Порядку підтвердження наявного трудового стажу для призначення пенсій за відсутності трудової книжки або відповідних записів у ній».</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27"/>
          <w:szCs w:val="27"/>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933973" w:rsidP="00EE0507">
      <w:pPr>
        <w:pStyle w:val="a5"/>
        <w:rPr>
          <w:sz w:val="42"/>
          <w:szCs w:val="42"/>
          <w:shd w:val="clear" w:color="auto" w:fill="FAFAFA"/>
        </w:rPr>
      </w:pPr>
      <w:r>
        <w:rPr>
          <w:sz w:val="42"/>
          <w:szCs w:val="42"/>
          <w:shd w:val="clear" w:color="auto" w:fill="FAFAFA"/>
        </w:rPr>
        <w:t>15)</w:t>
      </w:r>
      <w:r w:rsidR="0015652B" w:rsidRPr="00933973">
        <w:rPr>
          <w:sz w:val="42"/>
          <w:szCs w:val="42"/>
          <w:shd w:val="clear" w:color="auto" w:fill="FAFAFA"/>
        </w:rPr>
        <w:t>Консультація громадян з питань пенсійного законодавства</w:t>
      </w:r>
    </w:p>
    <w:p w:rsidR="00854672" w:rsidRPr="00933973" w:rsidRDefault="0015652B" w:rsidP="00EE0507">
      <w:pPr>
        <w:pStyle w:val="a5"/>
        <w:rPr>
          <w:sz w:val="27"/>
          <w:szCs w:val="27"/>
        </w:rPr>
      </w:pPr>
      <w:r w:rsidRPr="00933973">
        <w:rPr>
          <w:sz w:val="27"/>
          <w:szCs w:val="27"/>
        </w:rPr>
        <w:t>Категорія осіб, які мають право на отримання послуги</w:t>
      </w:r>
    </w:p>
    <w:p w:rsidR="00854672" w:rsidRPr="00933973" w:rsidRDefault="0015652B" w:rsidP="00EE0507">
      <w:pPr>
        <w:pStyle w:val="a5"/>
        <w:rPr>
          <w:sz w:val="21"/>
          <w:szCs w:val="21"/>
        </w:rPr>
      </w:pPr>
      <w:r w:rsidRPr="00933973">
        <w:rPr>
          <w:sz w:val="21"/>
          <w:szCs w:val="21"/>
        </w:rPr>
        <w:t>– Громадяни України, іноземці та особи без громадянства, які перебувають в Україні на законних підставах;</w:t>
      </w:r>
    </w:p>
    <w:p w:rsidR="00854672" w:rsidRPr="00933973" w:rsidRDefault="0015652B" w:rsidP="00EE0507">
      <w:pPr>
        <w:pStyle w:val="a5"/>
        <w:rPr>
          <w:sz w:val="21"/>
          <w:szCs w:val="21"/>
        </w:rPr>
      </w:pPr>
      <w:r w:rsidRPr="00933973">
        <w:rPr>
          <w:sz w:val="21"/>
          <w:szCs w:val="21"/>
        </w:rPr>
        <w:t>– громадяни України, які застраховані згідно із Законом України «Про загальнообов’язкове державне пенсійне страхування» та досягли встановленого пенсійного віку чи визнані інвалідами в установленому законодавством порядку і мають необхідний для призначення відповідного виду пенсії страховий стаж, а в разі смерті цих осіб – члени їхніх сімей та інші особи, передбачені Законом;</w:t>
      </w:r>
    </w:p>
    <w:p w:rsidR="00854672" w:rsidRPr="00933973" w:rsidRDefault="0015652B" w:rsidP="00EE0507">
      <w:pPr>
        <w:pStyle w:val="a5"/>
        <w:rPr>
          <w:sz w:val="21"/>
          <w:szCs w:val="21"/>
        </w:rPr>
      </w:pPr>
      <w:r w:rsidRPr="00933973">
        <w:rPr>
          <w:sz w:val="21"/>
          <w:szCs w:val="21"/>
        </w:rPr>
        <w:t xml:space="preserve">– особи, яким до дня набрання чинності цим Законом була призначена пенсія відповідно до Закону України «Про пенсійне забезпечення» (крім соціальних пенсій) або була призначена пенсія (щомісячне довічне грошове утримання) за іншими законодавчими актами, але вони мали право на призначення пенсії за Законом України «Про пенсійне забезпечення» – за умови, якщо вони не отримують пенсію </w:t>
      </w:r>
      <w:r w:rsidRPr="00933973">
        <w:rPr>
          <w:sz w:val="21"/>
          <w:szCs w:val="21"/>
        </w:rPr>
        <w:lastRenderedPageBreak/>
        <w:t>(щомісячне довічне грошове утримання) з інших джерел, а також у випадках, передбачених цим Законом, – члени їхніх сімей;</w:t>
      </w:r>
    </w:p>
    <w:p w:rsidR="00854672" w:rsidRPr="00933973" w:rsidRDefault="0015652B" w:rsidP="00EE0507">
      <w:pPr>
        <w:pStyle w:val="a5"/>
        <w:rPr>
          <w:sz w:val="21"/>
          <w:szCs w:val="21"/>
        </w:rPr>
      </w:pPr>
      <w:r w:rsidRPr="00933973">
        <w:rPr>
          <w:sz w:val="21"/>
          <w:szCs w:val="21"/>
        </w:rPr>
        <w:t>– особи, які не підлягають загальнообов’язковому державному пенсійному страхуванню, але добровільно сплачували страхові внески в порядку та розмірах, встановлених законом, до солідарної системи та/або накопичувальної системи пенсійного страхування, мають право на умовах, визначених цим Законом, на отримання пенсії і соціальних послуг за рахунок коштів Пенсійного фонду та/або отримання довічної пенсії чи одноразової виплати за рахунок коштів накопичувальної системи пенсійного страхування;</w:t>
      </w:r>
    </w:p>
    <w:p w:rsidR="00854672" w:rsidRPr="00933973" w:rsidRDefault="0015652B" w:rsidP="00EE0507">
      <w:pPr>
        <w:pStyle w:val="a5"/>
        <w:rPr>
          <w:sz w:val="21"/>
          <w:szCs w:val="21"/>
        </w:rPr>
      </w:pPr>
      <w:r w:rsidRPr="00933973">
        <w:rPr>
          <w:sz w:val="21"/>
          <w:szCs w:val="21"/>
        </w:rPr>
        <w:t>– іноземці та особи без громадянства, які перебувають в Україні на законних підставах, мають право на отримання пенсійних виплат і соціальних послуг із системи загальнообов’язкового державного пенсійного страхування нарівні з громадянами України на умовах та в порядку, передбачених цим Законом, якщо інше не передбачено міжнародними договорами, згода на обов’язковість яких надана Верховною Радою України.</w:t>
      </w:r>
    </w:p>
    <w:p w:rsidR="00854672" w:rsidRPr="00933973" w:rsidRDefault="0015652B" w:rsidP="00EE0507">
      <w:pPr>
        <w:pStyle w:val="a5"/>
        <w:rPr>
          <w:sz w:val="27"/>
          <w:szCs w:val="27"/>
        </w:rPr>
      </w:pPr>
      <w:r w:rsidRPr="00933973">
        <w:rPr>
          <w:sz w:val="27"/>
          <w:szCs w:val="27"/>
        </w:rPr>
        <w:t> Перелік документів, необхідних для отримання послуги</w:t>
      </w:r>
    </w:p>
    <w:p w:rsidR="00854672" w:rsidRPr="00933973" w:rsidRDefault="0015652B" w:rsidP="00EE0507">
      <w:pPr>
        <w:pStyle w:val="a5"/>
        <w:rPr>
          <w:sz w:val="21"/>
          <w:szCs w:val="21"/>
        </w:rPr>
      </w:pPr>
      <w:r w:rsidRPr="00933973">
        <w:rPr>
          <w:sz w:val="21"/>
          <w:szCs w:val="21"/>
        </w:rPr>
        <w:t>При необхідності:</w:t>
      </w:r>
    </w:p>
    <w:p w:rsidR="00854672" w:rsidRPr="00933973" w:rsidRDefault="0015652B" w:rsidP="00EE0507">
      <w:pPr>
        <w:pStyle w:val="a5"/>
        <w:rPr>
          <w:sz w:val="21"/>
          <w:szCs w:val="21"/>
        </w:rPr>
      </w:pPr>
      <w:r w:rsidRPr="00933973">
        <w:rPr>
          <w:sz w:val="21"/>
          <w:szCs w:val="21"/>
        </w:rPr>
        <w:t>– паспорт громадянина України;</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w:t>
      </w:r>
    </w:p>
    <w:p w:rsidR="00854672" w:rsidRPr="00933973" w:rsidRDefault="0015652B" w:rsidP="00EE0507">
      <w:pPr>
        <w:pStyle w:val="a5"/>
        <w:rPr>
          <w:sz w:val="21"/>
          <w:szCs w:val="21"/>
        </w:rPr>
      </w:pPr>
      <w:r w:rsidRPr="00933973">
        <w:rPr>
          <w:sz w:val="21"/>
          <w:szCs w:val="21"/>
        </w:rPr>
        <w:t>– пенсійне посвідчення  (за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Порядок подання документів</w:t>
      </w:r>
    </w:p>
    <w:p w:rsidR="00854672" w:rsidRPr="00933973" w:rsidRDefault="0015652B" w:rsidP="00EE0507">
      <w:pPr>
        <w:pStyle w:val="a5"/>
        <w:rPr>
          <w:sz w:val="21"/>
          <w:szCs w:val="21"/>
        </w:rPr>
      </w:pPr>
      <w:r w:rsidRPr="00933973">
        <w:rPr>
          <w:sz w:val="21"/>
          <w:szCs w:val="21"/>
        </w:rPr>
        <w:t>При необхідності:</w:t>
      </w:r>
    </w:p>
    <w:p w:rsidR="00854672" w:rsidRPr="00933973" w:rsidRDefault="0015652B" w:rsidP="00EE0507">
      <w:pPr>
        <w:pStyle w:val="a5"/>
        <w:rPr>
          <w:sz w:val="21"/>
          <w:szCs w:val="21"/>
        </w:rPr>
      </w:pPr>
      <w:r w:rsidRPr="00933973">
        <w:rPr>
          <w:sz w:val="21"/>
          <w:szCs w:val="21"/>
        </w:rPr>
        <w:t>– паспорт громадянина України;</w:t>
      </w:r>
    </w:p>
    <w:p w:rsidR="00854672" w:rsidRPr="00933973" w:rsidRDefault="0015652B" w:rsidP="00EE0507">
      <w:pPr>
        <w:pStyle w:val="a5"/>
        <w:rPr>
          <w:sz w:val="21"/>
          <w:szCs w:val="21"/>
        </w:rPr>
      </w:pPr>
      <w:r w:rsidRPr="00933973">
        <w:rPr>
          <w:sz w:val="21"/>
          <w:szCs w:val="21"/>
        </w:rPr>
        <w:t>– документ про присвоєння реєстраційного номера облікової картки платника податків або свідоцтво про загальнообов’язкове державне соціальне страхування;</w:t>
      </w:r>
    </w:p>
    <w:p w:rsidR="00854672" w:rsidRPr="00933973" w:rsidRDefault="0015652B" w:rsidP="00EE0507">
      <w:pPr>
        <w:pStyle w:val="a5"/>
        <w:rPr>
          <w:sz w:val="21"/>
          <w:szCs w:val="21"/>
        </w:rPr>
      </w:pPr>
      <w:r w:rsidRPr="00933973">
        <w:rPr>
          <w:sz w:val="21"/>
          <w:szCs w:val="21"/>
        </w:rPr>
        <w:t>– пенсійне посвідчення  (за наявності).</w:t>
      </w:r>
    </w:p>
    <w:p w:rsidR="00854672" w:rsidRPr="00933973" w:rsidRDefault="0015652B" w:rsidP="00EE0507">
      <w:pPr>
        <w:pStyle w:val="a5"/>
        <w:rPr>
          <w:sz w:val="21"/>
          <w:szCs w:val="21"/>
        </w:rPr>
      </w:pPr>
      <w:r w:rsidRPr="00933973">
        <w:rPr>
          <w:sz w:val="21"/>
          <w:szCs w:val="21"/>
        </w:rPr>
        <w:t>Для представника за довіреністю або законного представника:</w:t>
      </w:r>
    </w:p>
    <w:p w:rsidR="00854672" w:rsidRPr="00933973" w:rsidRDefault="0015652B" w:rsidP="00EE0507">
      <w:pPr>
        <w:pStyle w:val="a5"/>
        <w:rPr>
          <w:sz w:val="21"/>
          <w:szCs w:val="21"/>
        </w:rPr>
      </w:pPr>
      <w:r w:rsidRPr="00933973">
        <w:rPr>
          <w:sz w:val="21"/>
          <w:szCs w:val="21"/>
        </w:rPr>
        <w:t>– довіреність, яка оформлена у відповідності з вимогами чинного законодавства;</w:t>
      </w:r>
    </w:p>
    <w:p w:rsidR="00854672" w:rsidRPr="00933973" w:rsidRDefault="0015652B" w:rsidP="00EE0507">
      <w:pPr>
        <w:pStyle w:val="a5"/>
        <w:rPr>
          <w:sz w:val="21"/>
          <w:szCs w:val="21"/>
        </w:rPr>
      </w:pPr>
      <w:r w:rsidRPr="00933973">
        <w:rPr>
          <w:sz w:val="21"/>
          <w:szCs w:val="21"/>
        </w:rPr>
        <w:t>– у разі, якщо пенсіонером є неповнолітня або недієздатна особа чи особа, цивільна дієздатність якої обмежена – батькам, опікуну (законному представнику), піклувальнику, представнику закладу, який здійснює опіку та піклування: паспорт, відповідне посвідчення, свідоцтво про народження, рішення суду або інші документи, що посвідчують особу та підтверджують її статус (повноваження).</w:t>
      </w:r>
    </w:p>
    <w:p w:rsidR="00854672" w:rsidRPr="00933973" w:rsidRDefault="0015652B" w:rsidP="00EE0507">
      <w:pPr>
        <w:pStyle w:val="a5"/>
        <w:rPr>
          <w:sz w:val="27"/>
          <w:szCs w:val="27"/>
        </w:rPr>
      </w:pPr>
      <w:r w:rsidRPr="00933973">
        <w:rPr>
          <w:sz w:val="27"/>
          <w:szCs w:val="27"/>
        </w:rPr>
        <w:t> Підстави та умови отримання послуги</w:t>
      </w:r>
    </w:p>
    <w:p w:rsidR="00854672" w:rsidRPr="00933973" w:rsidRDefault="0015652B" w:rsidP="00EE0507">
      <w:pPr>
        <w:pStyle w:val="a5"/>
        <w:rPr>
          <w:sz w:val="21"/>
          <w:szCs w:val="21"/>
        </w:rPr>
      </w:pPr>
      <w:r w:rsidRPr="00933973">
        <w:rPr>
          <w:sz w:val="21"/>
          <w:szCs w:val="21"/>
        </w:rPr>
        <w:t>Бажання особи отримати консультацію з питань застосування пенсійного законодавства.</w:t>
      </w:r>
    </w:p>
    <w:p w:rsidR="00854672" w:rsidRPr="00933973" w:rsidRDefault="0015652B" w:rsidP="00EE0507">
      <w:pPr>
        <w:pStyle w:val="a5"/>
        <w:rPr>
          <w:sz w:val="27"/>
          <w:szCs w:val="27"/>
        </w:rPr>
      </w:pPr>
      <w:r w:rsidRPr="00933973">
        <w:rPr>
          <w:sz w:val="27"/>
          <w:szCs w:val="27"/>
        </w:rPr>
        <w:t> Підстави для відмови</w:t>
      </w:r>
    </w:p>
    <w:p w:rsidR="00854672" w:rsidRPr="00933973" w:rsidRDefault="0015652B" w:rsidP="00EE0507">
      <w:pPr>
        <w:pStyle w:val="a5"/>
        <w:rPr>
          <w:sz w:val="21"/>
          <w:szCs w:val="21"/>
        </w:rPr>
      </w:pPr>
      <w:r w:rsidRPr="00933973">
        <w:rPr>
          <w:sz w:val="21"/>
          <w:szCs w:val="21"/>
        </w:rPr>
        <w:t>Якщо інформація конфіденційна</w:t>
      </w:r>
    </w:p>
    <w:p w:rsidR="00854672" w:rsidRPr="00933973" w:rsidRDefault="0015652B" w:rsidP="00EE0507">
      <w:pPr>
        <w:pStyle w:val="a5"/>
        <w:rPr>
          <w:sz w:val="27"/>
          <w:szCs w:val="27"/>
        </w:rPr>
      </w:pPr>
      <w:r w:rsidRPr="00933973">
        <w:rPr>
          <w:sz w:val="27"/>
          <w:szCs w:val="27"/>
        </w:rPr>
        <w:t> Платність або безоплатність послуги</w:t>
      </w:r>
    </w:p>
    <w:p w:rsidR="00854672" w:rsidRPr="00933973" w:rsidRDefault="0015652B" w:rsidP="00EE0507">
      <w:pPr>
        <w:pStyle w:val="a5"/>
        <w:rPr>
          <w:sz w:val="21"/>
          <w:szCs w:val="21"/>
        </w:rPr>
      </w:pPr>
      <w:r w:rsidRPr="00933973">
        <w:rPr>
          <w:sz w:val="21"/>
          <w:szCs w:val="21"/>
        </w:rPr>
        <w:t>Безоплатно</w:t>
      </w:r>
    </w:p>
    <w:p w:rsidR="00854672" w:rsidRPr="00933973" w:rsidRDefault="0015652B" w:rsidP="00EE0507">
      <w:pPr>
        <w:pStyle w:val="a5"/>
        <w:rPr>
          <w:sz w:val="27"/>
          <w:szCs w:val="27"/>
        </w:rPr>
      </w:pPr>
      <w:r w:rsidRPr="00933973">
        <w:rPr>
          <w:sz w:val="27"/>
          <w:szCs w:val="27"/>
        </w:rPr>
        <w:t> Строк надання послуги</w:t>
      </w:r>
    </w:p>
    <w:p w:rsidR="00854672" w:rsidRPr="00933973" w:rsidRDefault="0015652B" w:rsidP="00EE0507">
      <w:pPr>
        <w:pStyle w:val="a5"/>
        <w:rPr>
          <w:sz w:val="21"/>
          <w:szCs w:val="21"/>
        </w:rPr>
      </w:pPr>
      <w:r w:rsidRPr="00933973">
        <w:rPr>
          <w:sz w:val="21"/>
          <w:szCs w:val="21"/>
        </w:rPr>
        <w:t>Консультація надається негайно</w:t>
      </w:r>
    </w:p>
    <w:p w:rsidR="00854672" w:rsidRPr="00933973" w:rsidRDefault="0015652B" w:rsidP="00EE0507">
      <w:pPr>
        <w:pStyle w:val="a5"/>
        <w:rPr>
          <w:sz w:val="27"/>
          <w:szCs w:val="27"/>
        </w:rPr>
      </w:pPr>
      <w:r w:rsidRPr="00933973">
        <w:rPr>
          <w:sz w:val="27"/>
          <w:szCs w:val="27"/>
        </w:rPr>
        <w:t> Результат надання послуги</w:t>
      </w:r>
    </w:p>
    <w:p w:rsidR="00854672" w:rsidRPr="00933973" w:rsidRDefault="0015652B" w:rsidP="00EE0507">
      <w:pPr>
        <w:pStyle w:val="a5"/>
        <w:rPr>
          <w:sz w:val="21"/>
          <w:szCs w:val="21"/>
        </w:rPr>
      </w:pPr>
      <w:r w:rsidRPr="00933973">
        <w:rPr>
          <w:sz w:val="21"/>
          <w:szCs w:val="21"/>
        </w:rPr>
        <w:t>Отримання роз’яснення</w:t>
      </w:r>
    </w:p>
    <w:p w:rsidR="00854672" w:rsidRPr="00933973" w:rsidRDefault="0015652B" w:rsidP="00EE0507">
      <w:pPr>
        <w:pStyle w:val="a5"/>
        <w:rPr>
          <w:sz w:val="27"/>
          <w:szCs w:val="27"/>
        </w:rPr>
      </w:pPr>
      <w:r w:rsidRPr="00933973">
        <w:rPr>
          <w:sz w:val="27"/>
          <w:szCs w:val="27"/>
        </w:rPr>
        <w:t> Можливі способи отримання відповіді (результату)</w:t>
      </w:r>
    </w:p>
    <w:p w:rsidR="00854672" w:rsidRPr="00933973" w:rsidRDefault="0015652B" w:rsidP="00EE0507">
      <w:pPr>
        <w:pStyle w:val="a5"/>
        <w:rPr>
          <w:sz w:val="21"/>
          <w:szCs w:val="21"/>
        </w:rPr>
      </w:pPr>
      <w:r w:rsidRPr="00933973">
        <w:rPr>
          <w:sz w:val="21"/>
          <w:szCs w:val="21"/>
        </w:rPr>
        <w:t>Відповідь надається особисто заявнику або іншій особі, яка представляє інтереси заявника, на підставі нотаріально посвідченої довіреності, а у разі, якщо пенсіонером є недієздатна особа чи особа, цивільна дієздатність якої обмежена, – опікуну (законному представнику), піклувальнику, представнику закладу, який здійснює опіку та піклування в усній формі.</w:t>
      </w:r>
    </w:p>
    <w:p w:rsidR="00854672" w:rsidRPr="00933973" w:rsidRDefault="0015652B" w:rsidP="00EE0507">
      <w:pPr>
        <w:pStyle w:val="a5"/>
        <w:rPr>
          <w:sz w:val="27"/>
          <w:szCs w:val="27"/>
        </w:rPr>
      </w:pPr>
      <w:r w:rsidRPr="00933973">
        <w:rPr>
          <w:sz w:val="27"/>
          <w:szCs w:val="27"/>
        </w:rPr>
        <w:t> Акти законодавства, що регулюють порядок та умови надання послуги</w:t>
      </w:r>
    </w:p>
    <w:p w:rsidR="00854672" w:rsidRPr="00933973" w:rsidRDefault="0015652B" w:rsidP="00EE0507">
      <w:pPr>
        <w:pStyle w:val="a5"/>
        <w:rPr>
          <w:sz w:val="21"/>
          <w:szCs w:val="21"/>
        </w:rPr>
      </w:pPr>
      <w:r w:rsidRPr="00933973">
        <w:rPr>
          <w:sz w:val="21"/>
          <w:szCs w:val="21"/>
        </w:rPr>
        <w:t>Кодекс адміністративного судочинства України,</w:t>
      </w:r>
    </w:p>
    <w:p w:rsidR="00854672" w:rsidRPr="00933973" w:rsidRDefault="0015652B" w:rsidP="00EE0507">
      <w:pPr>
        <w:pStyle w:val="a5"/>
        <w:rPr>
          <w:sz w:val="21"/>
          <w:szCs w:val="21"/>
        </w:rPr>
      </w:pPr>
      <w:r w:rsidRPr="00933973">
        <w:rPr>
          <w:sz w:val="21"/>
          <w:szCs w:val="21"/>
        </w:rPr>
        <w:t>Цивільно-процесуальний кодекс України,</w:t>
      </w:r>
    </w:p>
    <w:p w:rsidR="00854672" w:rsidRPr="00933973" w:rsidRDefault="0015652B" w:rsidP="00EE0507">
      <w:pPr>
        <w:pStyle w:val="a5"/>
        <w:rPr>
          <w:sz w:val="21"/>
          <w:szCs w:val="21"/>
        </w:rPr>
      </w:pPr>
      <w:r w:rsidRPr="00933973">
        <w:rPr>
          <w:sz w:val="21"/>
          <w:szCs w:val="21"/>
        </w:rPr>
        <w:t>Господарсько-процесуальний кодекс України,</w:t>
      </w:r>
    </w:p>
    <w:p w:rsidR="00854672" w:rsidRPr="00933973" w:rsidRDefault="0015652B" w:rsidP="00EE0507">
      <w:pPr>
        <w:pStyle w:val="a5"/>
        <w:rPr>
          <w:sz w:val="21"/>
          <w:szCs w:val="21"/>
        </w:rPr>
      </w:pPr>
      <w:r w:rsidRPr="00933973">
        <w:rPr>
          <w:sz w:val="21"/>
          <w:szCs w:val="21"/>
        </w:rPr>
        <w:t>Закон України «Про звернення громадян»,</w:t>
      </w:r>
    </w:p>
    <w:p w:rsidR="00854672" w:rsidRPr="00933973" w:rsidRDefault="0015652B" w:rsidP="00EE0507">
      <w:pPr>
        <w:pStyle w:val="a5"/>
        <w:rPr>
          <w:sz w:val="21"/>
          <w:szCs w:val="21"/>
        </w:rPr>
      </w:pPr>
      <w:r w:rsidRPr="00933973">
        <w:rPr>
          <w:sz w:val="21"/>
          <w:szCs w:val="21"/>
        </w:rPr>
        <w:lastRenderedPageBreak/>
        <w:t>Закону України «Про захист персональних даних».</w:t>
      </w:r>
    </w:p>
    <w:p w:rsidR="00854672" w:rsidRPr="00933973" w:rsidRDefault="0015652B" w:rsidP="00EE0507">
      <w:pPr>
        <w:pStyle w:val="a5"/>
        <w:rPr>
          <w:sz w:val="27"/>
          <w:szCs w:val="27"/>
        </w:rPr>
      </w:pPr>
      <w:r w:rsidRPr="00933973">
        <w:rPr>
          <w:sz w:val="27"/>
          <w:szCs w:val="27"/>
        </w:rPr>
        <w:t> Суб’єкт надання послуги</w:t>
      </w:r>
    </w:p>
    <w:p w:rsidR="00854672" w:rsidRPr="00933973" w:rsidRDefault="0015652B" w:rsidP="00EE0507">
      <w:pPr>
        <w:pStyle w:val="a5"/>
        <w:rPr>
          <w:sz w:val="42"/>
          <w:szCs w:val="42"/>
          <w:shd w:val="clear" w:color="auto" w:fill="FAFAFA"/>
        </w:rPr>
      </w:pPr>
      <w:r w:rsidRPr="00933973">
        <w:rPr>
          <w:sz w:val="20"/>
          <w:szCs w:val="20"/>
        </w:rPr>
        <w:t>Харківський приміський відділ обслуговування громадян (сервісний центр) управління обслуговування громадян головного управління Пенсійного фонду України в Харківській області</w:t>
      </w:r>
    </w:p>
    <w:p w:rsidR="00854672" w:rsidRPr="00933973" w:rsidRDefault="00854672" w:rsidP="00EE0507">
      <w:pPr>
        <w:pStyle w:val="a5"/>
        <w:rPr>
          <w:sz w:val="27"/>
          <w:szCs w:val="27"/>
          <w:shd w:val="clear" w:color="auto" w:fill="FAFAFA"/>
        </w:rPr>
      </w:pPr>
    </w:p>
    <w:p w:rsidR="00854672" w:rsidRPr="00933973" w:rsidRDefault="00854672" w:rsidP="00EE0507">
      <w:pPr>
        <w:pStyle w:val="a5"/>
        <w:rPr>
          <w:sz w:val="27"/>
          <w:szCs w:val="27"/>
          <w:shd w:val="clear" w:color="auto" w:fill="FAFAFA"/>
        </w:rPr>
      </w:pPr>
    </w:p>
    <w:p w:rsidR="00854672" w:rsidRPr="00933973" w:rsidRDefault="00854672" w:rsidP="00EE0507">
      <w:pPr>
        <w:pStyle w:val="a5"/>
        <w:rPr>
          <w:sz w:val="27"/>
          <w:szCs w:val="27"/>
          <w:shd w:val="clear" w:color="auto" w:fill="FAFAFA"/>
        </w:rPr>
      </w:pPr>
    </w:p>
    <w:p w:rsidR="00854672" w:rsidRPr="00933973" w:rsidRDefault="00854672" w:rsidP="00EE0507">
      <w:pPr>
        <w:pStyle w:val="a5"/>
        <w:rPr>
          <w:sz w:val="21"/>
          <w:szCs w:val="21"/>
        </w:rPr>
      </w:pPr>
    </w:p>
    <w:bookmarkEnd w:id="0"/>
    <w:p w:rsidR="00854672" w:rsidRPr="00933973" w:rsidRDefault="00854672" w:rsidP="00EE0507">
      <w:pPr>
        <w:pStyle w:val="a5"/>
      </w:pPr>
    </w:p>
    <w:sectPr w:rsidR="00854672" w:rsidRPr="00933973" w:rsidSect="00620484">
      <w:pgSz w:w="11906" w:h="16838"/>
      <w:pgMar w:top="850" w:right="850" w:bottom="850" w:left="1417" w:header="708" w:footer="708"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A65D5D"/>
    <w:multiLevelType w:val="multilevel"/>
    <w:tmpl w:val="F12A7392"/>
    <w:lvl w:ilvl="0">
      <w:start w:val="1"/>
      <w:numFmt w:val="bullet"/>
      <w:lvlText w:val="●"/>
      <w:lvlJc w:val="left"/>
      <w:pPr>
        <w:ind w:left="644"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compat/>
  <w:rsids>
    <w:rsidRoot w:val="00854672"/>
    <w:rsid w:val="0015652B"/>
    <w:rsid w:val="004A145F"/>
    <w:rsid w:val="00620484"/>
    <w:rsid w:val="00854672"/>
    <w:rsid w:val="008F3915"/>
    <w:rsid w:val="00933973"/>
    <w:rsid w:val="00EE0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20484"/>
  </w:style>
  <w:style w:type="paragraph" w:styleId="1">
    <w:name w:val="heading 1"/>
    <w:basedOn w:val="a"/>
    <w:next w:val="a"/>
    <w:rsid w:val="00620484"/>
    <w:pPr>
      <w:keepNext/>
      <w:keepLines/>
      <w:spacing w:before="480" w:after="120"/>
      <w:outlineLvl w:val="0"/>
    </w:pPr>
    <w:rPr>
      <w:b/>
      <w:sz w:val="48"/>
      <w:szCs w:val="48"/>
    </w:rPr>
  </w:style>
  <w:style w:type="paragraph" w:styleId="2">
    <w:name w:val="heading 2"/>
    <w:basedOn w:val="a"/>
    <w:next w:val="a"/>
    <w:rsid w:val="00620484"/>
    <w:pPr>
      <w:keepNext/>
      <w:keepLines/>
      <w:spacing w:before="360" w:after="80"/>
      <w:outlineLvl w:val="1"/>
    </w:pPr>
    <w:rPr>
      <w:b/>
      <w:sz w:val="36"/>
      <w:szCs w:val="36"/>
    </w:rPr>
  </w:style>
  <w:style w:type="paragraph" w:styleId="3">
    <w:name w:val="heading 3"/>
    <w:basedOn w:val="a"/>
    <w:next w:val="a"/>
    <w:rsid w:val="00620484"/>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rsid w:val="00620484"/>
    <w:pPr>
      <w:keepNext/>
      <w:keepLines/>
      <w:spacing w:before="240" w:after="40"/>
      <w:outlineLvl w:val="3"/>
    </w:pPr>
    <w:rPr>
      <w:b/>
      <w:sz w:val="24"/>
      <w:szCs w:val="24"/>
    </w:rPr>
  </w:style>
  <w:style w:type="paragraph" w:styleId="5">
    <w:name w:val="heading 5"/>
    <w:basedOn w:val="a"/>
    <w:next w:val="a"/>
    <w:rsid w:val="00620484"/>
    <w:pPr>
      <w:keepNext/>
      <w:keepLines/>
      <w:spacing w:before="220" w:after="40"/>
      <w:outlineLvl w:val="4"/>
    </w:pPr>
    <w:rPr>
      <w:b/>
    </w:rPr>
  </w:style>
  <w:style w:type="paragraph" w:styleId="6">
    <w:name w:val="heading 6"/>
    <w:basedOn w:val="a"/>
    <w:next w:val="a"/>
    <w:rsid w:val="00620484"/>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620484"/>
    <w:tblPr>
      <w:tblCellMar>
        <w:top w:w="0" w:type="dxa"/>
        <w:left w:w="0" w:type="dxa"/>
        <w:bottom w:w="0" w:type="dxa"/>
        <w:right w:w="0" w:type="dxa"/>
      </w:tblCellMar>
    </w:tblPr>
  </w:style>
  <w:style w:type="paragraph" w:styleId="a3">
    <w:name w:val="Title"/>
    <w:basedOn w:val="a"/>
    <w:next w:val="a"/>
    <w:rsid w:val="00620484"/>
    <w:pPr>
      <w:keepNext/>
      <w:keepLines/>
      <w:spacing w:before="480" w:after="120"/>
    </w:pPr>
    <w:rPr>
      <w:b/>
      <w:sz w:val="72"/>
      <w:szCs w:val="72"/>
    </w:rPr>
  </w:style>
  <w:style w:type="paragraph" w:styleId="a4">
    <w:name w:val="Subtitle"/>
    <w:basedOn w:val="a"/>
    <w:next w:val="a"/>
    <w:rsid w:val="00620484"/>
    <w:pPr>
      <w:keepNext/>
      <w:keepLines/>
      <w:spacing w:before="360" w:after="80"/>
    </w:pPr>
    <w:rPr>
      <w:rFonts w:ascii="Georgia" w:eastAsia="Georgia" w:hAnsi="Georgia" w:cs="Georgia"/>
      <w:i/>
      <w:color w:val="666666"/>
      <w:sz w:val="48"/>
      <w:szCs w:val="48"/>
    </w:rPr>
  </w:style>
  <w:style w:type="paragraph" w:styleId="a5">
    <w:name w:val="No Spacing"/>
    <w:uiPriority w:val="1"/>
    <w:qFormat/>
    <w:rsid w:val="00EE0507"/>
    <w:pPr>
      <w:spacing w:after="0" w:line="240" w:lineRule="auto"/>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rcp.kh.ua/category/pensiyniy/607" TargetMode="External"/><Relationship Id="rId13" Type="http://schemas.openxmlformats.org/officeDocument/2006/relationships/hyperlink" Target="https://rcp.kh.ua/category/pensiyniy/592" TargetMode="External"/><Relationship Id="rId18" Type="http://schemas.openxmlformats.org/officeDocument/2006/relationships/hyperlink" Target="https://rcp.kh.ua/category/pensiyniy/58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about:blank" TargetMode="External"/><Relationship Id="rId7" Type="http://schemas.openxmlformats.org/officeDocument/2006/relationships/hyperlink" Target="https://rcp.kh.ua/category/pensiyniy/609" TargetMode="External"/><Relationship Id="rId12" Type="http://schemas.openxmlformats.org/officeDocument/2006/relationships/hyperlink" Target="https://rcp.kh.ua/category/pensiyniy/594" TargetMode="External"/><Relationship Id="rId17" Type="http://schemas.openxmlformats.org/officeDocument/2006/relationships/hyperlink" Target="https://rcp.kh.ua/category/pensiyniy/582" TargetMode="External"/><Relationship Id="rId25" Type="http://schemas.openxmlformats.org/officeDocument/2006/relationships/hyperlink" Target="about:blank" TargetMode="External"/><Relationship Id="rId2" Type="http://schemas.openxmlformats.org/officeDocument/2006/relationships/styles" Target="styles.xml"/><Relationship Id="rId16" Type="http://schemas.openxmlformats.org/officeDocument/2006/relationships/hyperlink" Target="https://rcp.kh.ua/category/pensiyniy/584" TargetMode="External"/><Relationship Id="rId20" Type="http://schemas.openxmlformats.org/officeDocument/2006/relationships/hyperlink" Target="about:blank" TargetMode="External"/><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hyperlink" Target="https://rcp.kh.ua/category/pensiyniy/611" TargetMode="External"/><Relationship Id="rId11" Type="http://schemas.openxmlformats.org/officeDocument/2006/relationships/hyperlink" Target="https://rcp.kh.ua/category/pensiyniy/596" TargetMode="External"/><Relationship Id="rId24" Type="http://schemas.openxmlformats.org/officeDocument/2006/relationships/hyperlink" Target="about:blank" TargetMode="External"/><Relationship Id="rId5" Type="http://schemas.openxmlformats.org/officeDocument/2006/relationships/hyperlink" Target="https://rcp.kh.ua/category/pensiyniy/2180" TargetMode="External"/><Relationship Id="rId15" Type="http://schemas.openxmlformats.org/officeDocument/2006/relationships/hyperlink" Target="https://rcp.kh.ua/category/pensiyniy/586" TargetMode="External"/><Relationship Id="rId23" Type="http://schemas.openxmlformats.org/officeDocument/2006/relationships/hyperlink" Target="about:blank" TargetMode="External"/><Relationship Id="rId28" Type="http://schemas.openxmlformats.org/officeDocument/2006/relationships/customXml" Target="../customXml/item1.xml"/><Relationship Id="rId10" Type="http://schemas.openxmlformats.org/officeDocument/2006/relationships/hyperlink" Target="https://rcp.kh.ua/category/pensiyniy/598" TargetMode="External"/><Relationship Id="rId19" Type="http://schemas.openxmlformats.org/officeDocument/2006/relationships/hyperlink" Target="https://rcp.kh.ua/category/pensiyniy/578" TargetMode="External"/><Relationship Id="rId4" Type="http://schemas.openxmlformats.org/officeDocument/2006/relationships/webSettings" Target="webSettings.xml"/><Relationship Id="rId9" Type="http://schemas.openxmlformats.org/officeDocument/2006/relationships/hyperlink" Target="https://rcp.kh.ua/category/pensiyniy/601" TargetMode="External"/><Relationship Id="rId14" Type="http://schemas.openxmlformats.org/officeDocument/2006/relationships/hyperlink" Target="https://rcp.kh.ua/category/pensiyniy/588" TargetMode="External"/><Relationship Id="rId22" Type="http://schemas.openxmlformats.org/officeDocument/2006/relationships/hyperlink" Target="about:blank"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907FD85E2A8BA54085F4EF9D8BFA9616" ma:contentTypeVersion="0" ma:contentTypeDescription="Створення нового документа." ma:contentTypeScope="" ma:versionID="24d20cde8a46dea00b03fb2a489a9a0b">
  <xsd:schema xmlns:xsd="http://www.w3.org/2001/XMLSchema" xmlns:xs="http://www.w3.org/2001/XMLSchema" xmlns:p="http://schemas.microsoft.com/office/2006/metadata/properties" targetNamespace="http://schemas.microsoft.com/office/2006/metadata/properties" ma:root="true" ma:fieldsID="1c0cebb24628af8e57c4c5575463c9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6E4216D-EF21-4991-A901-F11FBCF9FC90}"/>
</file>

<file path=customXml/itemProps2.xml><?xml version="1.0" encoding="utf-8"?>
<ds:datastoreItem xmlns:ds="http://schemas.openxmlformats.org/officeDocument/2006/customXml" ds:itemID="{42B43528-3DA2-4B68-BAD3-A9034563AACA}"/>
</file>

<file path=customXml/itemProps3.xml><?xml version="1.0" encoding="utf-8"?>
<ds:datastoreItem xmlns:ds="http://schemas.openxmlformats.org/officeDocument/2006/customXml" ds:itemID="{ABCC678A-1C2B-4AB0-A817-A8294832DD28}"/>
</file>

<file path=docProps/app.xml><?xml version="1.0" encoding="utf-8"?>
<Properties xmlns="http://schemas.openxmlformats.org/officeDocument/2006/extended-properties" xmlns:vt="http://schemas.openxmlformats.org/officeDocument/2006/docPropsVTypes">
  <Template>Normal.dotm</Template>
  <TotalTime>1</TotalTime>
  <Pages>26</Pages>
  <Words>14451</Words>
  <Characters>82374</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XTreme.ws</cp:lastModifiedBy>
  <cp:revision>2</cp:revision>
  <dcterms:created xsi:type="dcterms:W3CDTF">2019-06-07T09:18:00Z</dcterms:created>
  <dcterms:modified xsi:type="dcterms:W3CDTF">2019-06-07T09:18:00Z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0x010100907FD85E2A8BA54085F4EF9D8BFA9616</vt:lpwstr>
  </property>
</Properties>
</file>